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 xml:space="preserve">SMLOUVA O DÍLO </w:t>
      </w:r>
    </w:p>
    <w:p w:rsidR="00F422D3" w:rsidRDefault="00F422D3" w:rsidP="00B42F40">
      <w:pPr>
        <w:pStyle w:val="Titul2"/>
      </w:pPr>
      <w:r>
        <w:t xml:space="preserve">Název zakázky: </w:t>
      </w:r>
      <w:r w:rsidR="00890D6C" w:rsidRPr="00EA7D55">
        <w:t>Vypracování projektové dokumentace</w:t>
      </w:r>
      <w:r w:rsidR="00890D6C" w:rsidRPr="00657A25">
        <w:t xml:space="preserve"> </w:t>
      </w:r>
      <w:r>
        <w:t>„</w:t>
      </w:r>
      <w:r w:rsidR="00890D6C" w:rsidRPr="002C5560">
        <w:rPr>
          <w:noProof/>
        </w:rPr>
        <w:t>Oprava mostu v km 37,233 v úseku Bolehošť - Opočno pod Orlickými horami</w:t>
      </w:r>
      <w:r>
        <w:t>“</w:t>
      </w:r>
      <w:r w:rsidR="00485CE8">
        <w:t xml:space="preserve"> </w:t>
      </w:r>
    </w:p>
    <w:p w:rsidR="007A6E42" w:rsidRPr="00D32554" w:rsidRDefault="007A6E42" w:rsidP="007A6E42">
      <w:pPr>
        <w:pStyle w:val="Nadpis1-1"/>
      </w:pPr>
      <w:r>
        <w:t>Smluvní strany</w:t>
      </w:r>
    </w:p>
    <w:p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805294">
        <w:rPr>
          <w:rFonts w:eastAsia="Times New Roman" w:cs="Arial"/>
          <w:snapToGrid w:val="0"/>
          <w:lang w:eastAsia="cs-CZ"/>
        </w:rPr>
        <w:t>spravazeleznic</w:t>
      </w:r>
      <w:r w:rsidRPr="001C2A3F">
        <w:rPr>
          <w:rFonts w:eastAsia="Times New Roman" w:cs="Arial"/>
          <w:snapToGrid w:val="0"/>
          <w:lang w:eastAsia="cs-CZ"/>
        </w:rPr>
        <w:t>.cz</w:t>
      </w:r>
    </w:p>
    <w:p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w:t>
      </w:r>
      <w:r w:rsidR="00037CE3">
        <w:rPr>
          <w:rFonts w:eastAsia="Times New Roman" w:cs="Arial"/>
          <w:snapToGrid w:val="0"/>
          <w:color w:val="0000FF"/>
          <w:u w:val="single"/>
          <w:lang w:eastAsia="cs-CZ"/>
        </w:rPr>
        <w:t>spravazeleznic</w:t>
      </w:r>
      <w:r w:rsidRPr="001C2A3F">
        <w:rPr>
          <w:rFonts w:eastAsia="Times New Roman" w:cs="Arial"/>
          <w:snapToGrid w:val="0"/>
          <w:color w:val="0000FF"/>
          <w:u w:val="single"/>
          <w:lang w:eastAsia="cs-CZ"/>
        </w:rPr>
        <w:t>.cz.</w:t>
      </w:r>
    </w:p>
    <w:p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 xml:space="preserve">ve věcech technických: </w:t>
      </w:r>
      <w:r w:rsidRPr="001C2A3F">
        <w:rPr>
          <w:rFonts w:eastAsia="Times New Roman" w:cs="Arial"/>
          <w:snapToGrid w:val="0"/>
          <w:lang w:eastAsia="cs-CZ"/>
        </w:rPr>
        <w:tab/>
      </w:r>
      <w:r w:rsidR="00890D6C">
        <w:rPr>
          <w:rFonts w:ascii="Verdana" w:hAnsi="Verdana" w:cs="Arial"/>
          <w:snapToGrid w:val="0"/>
        </w:rPr>
        <w:t>Jiří Tucauer, tel.: 9723 41 335</w:t>
      </w:r>
    </w:p>
    <w:p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 xml:space="preserve">U </w:t>
      </w:r>
      <w:proofErr w:type="spellStart"/>
      <w:r w:rsidR="001C2A3F" w:rsidRPr="001C2A3F">
        <w:rPr>
          <w:rFonts w:eastAsia="Times New Roman" w:cs="Arial"/>
          <w:snapToGrid w:val="0"/>
          <w:lang w:eastAsia="cs-CZ"/>
        </w:rPr>
        <w:t>Fotochemy</w:t>
      </w:r>
      <w:proofErr w:type="spellEnd"/>
      <w:r w:rsidR="001C2A3F" w:rsidRPr="001C2A3F">
        <w:rPr>
          <w:rFonts w:eastAsia="Times New Roman" w:cs="Arial"/>
          <w:snapToGrid w:val="0"/>
          <w:lang w:eastAsia="cs-CZ"/>
        </w:rPr>
        <w:t xml:space="preserve"> 259, poštovní schránka 26</w:t>
      </w:r>
    </w:p>
    <w:p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rsidR="001C2A3F" w:rsidRDefault="00517326" w:rsidP="00C84A44">
      <w:pPr>
        <w:pStyle w:val="Textbezodsazen"/>
        <w:tabs>
          <w:tab w:val="left" w:pos="567"/>
        </w:tabs>
        <w:spacing w:before="120"/>
      </w:pPr>
      <w:r>
        <w:tab/>
        <w:t>(dále jen „objednatel“)</w:t>
      </w:r>
    </w:p>
    <w:p w:rsidR="00000F1F" w:rsidRDefault="00000F1F" w:rsidP="00000F1F">
      <w:pPr>
        <w:pStyle w:val="Textbezodsazen"/>
        <w:ind w:left="567"/>
        <w:rPr>
          <w:b/>
        </w:rPr>
      </w:pPr>
    </w:p>
    <w:p w:rsidR="00000F1F" w:rsidRPr="001D580D" w:rsidRDefault="00000F1F" w:rsidP="00000F1F">
      <w:pPr>
        <w:pStyle w:val="Textbezodsazen"/>
        <w:ind w:left="567"/>
        <w:rPr>
          <w:b/>
        </w:rPr>
      </w:pPr>
      <w:r w:rsidRPr="001D580D">
        <w:rPr>
          <w:b/>
        </w:rPr>
        <w:t>Adresa pro zasílání elektronických faktur:</w:t>
      </w:r>
    </w:p>
    <w:p w:rsidR="00000F1F" w:rsidRDefault="00000F1F" w:rsidP="00000F1F">
      <w:pPr>
        <w:pStyle w:val="Textbezodsazen"/>
        <w:ind w:firstLine="567"/>
      </w:pPr>
      <w:r>
        <w:t xml:space="preserve">E-mail: </w:t>
      </w:r>
      <w:hyperlink r:id="rId12" w:history="1">
        <w:r w:rsidR="00D005D3">
          <w:rPr>
            <w:rStyle w:val="Hypertextovodkaz"/>
          </w:rPr>
          <w:t>ePodatelnaCFUCechy@spravazeleznic.cz</w:t>
        </w:r>
      </w:hyperlink>
    </w:p>
    <w:p w:rsidR="00000F1F" w:rsidRDefault="00000F1F" w:rsidP="00C63E53">
      <w:pPr>
        <w:pStyle w:val="Textbezodsazen"/>
        <w:ind w:firstLine="567"/>
      </w:pPr>
    </w:p>
    <w:p w:rsidR="00C63E53" w:rsidRDefault="00C63E53" w:rsidP="00C63E53">
      <w:pPr>
        <w:pStyle w:val="Textbezodsazen"/>
        <w:ind w:firstLine="567"/>
        <w:rPr>
          <w:b/>
        </w:rPr>
      </w:pPr>
      <w:r w:rsidRPr="00B42F40">
        <w:t xml:space="preserve">číslo smlouvy: </w:t>
      </w:r>
      <w:r w:rsidRPr="009020DB">
        <w:rPr>
          <w:b/>
          <w:highlight w:val="green"/>
        </w:rPr>
        <w:t>"[VLOŽÍ OBJEDNATEL]"</w:t>
      </w:r>
    </w:p>
    <w:p w:rsidR="00C63E53" w:rsidRDefault="00C63E53" w:rsidP="00C63E53">
      <w:pPr>
        <w:pStyle w:val="Textbezodsazen"/>
        <w:ind w:left="567"/>
        <w:rPr>
          <w:b/>
        </w:rPr>
      </w:pPr>
      <w:r>
        <w:t>ev. č. registru VZ</w:t>
      </w:r>
      <w:r w:rsidRPr="00B42F40">
        <w:t xml:space="preserve">: </w:t>
      </w:r>
      <w:r w:rsidR="00E77D53" w:rsidRPr="00E77D53">
        <w:t>64020148</w:t>
      </w:r>
    </w:p>
    <w:p w:rsidR="00C63E53" w:rsidRDefault="00C63E53" w:rsidP="00C63E53">
      <w:pPr>
        <w:pStyle w:val="Textbezodsazen"/>
        <w:ind w:left="567"/>
      </w:pPr>
      <w:r>
        <w:t xml:space="preserve">číslo jednací: </w:t>
      </w:r>
      <w:r w:rsidRPr="00264E21">
        <w:rPr>
          <w:b/>
          <w:highlight w:val="green"/>
        </w:rPr>
        <w:t>"[VLOŽÍ OBJEDNATEL]"</w:t>
      </w:r>
    </w:p>
    <w:p w:rsidR="00B42F40" w:rsidRPr="00B42F40" w:rsidRDefault="00F422D3" w:rsidP="009020DB">
      <w:pPr>
        <w:pStyle w:val="Textbezodsazen"/>
        <w:ind w:firstLine="709"/>
      </w:pPr>
      <w:r w:rsidRPr="00B42F40">
        <w:t>a</w:t>
      </w:r>
    </w:p>
    <w:p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p>
    <w:p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rsidR="009020DB" w:rsidRPr="009020DB" w:rsidRDefault="009020DB" w:rsidP="00C84A44">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rsidR="009020DB" w:rsidRPr="009020DB" w:rsidRDefault="009020DB" w:rsidP="00C84A44">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Pr="009020DB">
        <w:rPr>
          <w:rFonts w:eastAsia="Times New Roman" w:cs="Arial"/>
          <w:snapToGrid w:val="0"/>
          <w:lang w:eastAsia="cs-CZ"/>
        </w:rPr>
        <w:t>zhotovitel</w:t>
      </w:r>
      <w:r w:rsidR="00517326">
        <w:rPr>
          <w:rFonts w:eastAsia="Times New Roman" w:cs="Arial"/>
          <w:snapToGrid w:val="0"/>
          <w:lang w:eastAsia="cs-CZ"/>
        </w:rPr>
        <w:t>“</w:t>
      </w:r>
      <w:r w:rsidRPr="009020DB">
        <w:rPr>
          <w:rFonts w:eastAsia="Times New Roman" w:cs="Arial"/>
          <w:snapToGrid w:val="0"/>
          <w:lang w:eastAsia="cs-CZ"/>
        </w:rPr>
        <w:t>)</w:t>
      </w:r>
    </w:p>
    <w:p w:rsidR="00F422D3" w:rsidRPr="00B42F40"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 ZHOTOVITEL</w:t>
      </w:r>
      <w:r w:rsidR="00F422D3" w:rsidRPr="00B42F40">
        <w:rPr>
          <w:rStyle w:val="Tun"/>
        </w:rPr>
        <w:t>]</w:t>
      </w:r>
      <w:r w:rsidR="00F422D3" w:rsidRPr="00B42F40">
        <w:t xml:space="preserve">" </w:t>
      </w:r>
    </w:p>
    <w:p w:rsidR="00B42F40" w:rsidRPr="00B42F40"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EF05B5" w:rsidRDefault="00EF05B5" w:rsidP="00EF05B5">
      <w:pPr>
        <w:pStyle w:val="Nadpis1-1"/>
      </w:pPr>
      <w:r>
        <w:t>Výchozí podklady a Údaje</w:t>
      </w:r>
    </w:p>
    <w:p w:rsidR="00EF05B5" w:rsidRPr="00EF05B5" w:rsidRDefault="00EF05B5" w:rsidP="00EF05B5">
      <w:r w:rsidRPr="00EF05B5">
        <w:t>Smlouva bude plněna v souladu se zněním následujících dokumentů:</w:t>
      </w:r>
    </w:p>
    <w:p w:rsidR="00EF05B5" w:rsidRPr="00657A25" w:rsidRDefault="00EF05B5" w:rsidP="00890D6C">
      <w:pPr>
        <w:pStyle w:val="Text1-1"/>
      </w:pPr>
      <w:r w:rsidRPr="00657A25">
        <w:t>Výzva k podání nabídky na realizaci veřejné zakázky</w:t>
      </w:r>
      <w:r w:rsidR="00890D6C" w:rsidRPr="00890D6C">
        <w:t xml:space="preserve"> Vypracování projektové dokumentace</w:t>
      </w:r>
      <w:r w:rsidRPr="00657A25">
        <w:t xml:space="preserve"> „</w:t>
      </w:r>
      <w:r w:rsidR="00890D6C" w:rsidRPr="00890D6C">
        <w:t>Oprava mostu v km 37,233 v úseku Bolehošť - Opočno pod Orlickými horami</w:t>
      </w:r>
      <w:r w:rsidRPr="00657A25">
        <w:t xml:space="preserve">“, č. </w:t>
      </w:r>
      <w:r w:rsidRPr="007D0186">
        <w:rPr>
          <w:highlight w:val="cyan"/>
        </w:rPr>
        <w:t>j.:      /20</w:t>
      </w:r>
      <w:r w:rsidR="008D74F5">
        <w:rPr>
          <w:highlight w:val="cyan"/>
        </w:rPr>
        <w:t>20</w:t>
      </w:r>
      <w:r w:rsidRPr="007D0186">
        <w:rPr>
          <w:highlight w:val="cyan"/>
        </w:rPr>
        <w:t xml:space="preserve"> - SŽ - OŘ HKR -</w:t>
      </w:r>
      <w:r>
        <w:t xml:space="preserve">   </w:t>
      </w:r>
      <w:r w:rsidR="008B2FF7">
        <w:t xml:space="preserve">ze </w:t>
      </w:r>
      <w:r>
        <w:t xml:space="preserve">dne </w:t>
      </w:r>
      <w:r w:rsidRPr="00C42371">
        <w:rPr>
          <w:highlight w:val="green"/>
        </w:rPr>
        <w:t>"[VLOŽÍ OBJEDNATEL]"</w:t>
      </w:r>
      <w:r w:rsidRPr="00657A25">
        <w:t xml:space="preserve"> (dále jen „Výzva“). </w:t>
      </w:r>
    </w:p>
    <w:p w:rsidR="00EF05B5" w:rsidRPr="00C42371" w:rsidRDefault="00EF05B5" w:rsidP="00EF05B5">
      <w:pPr>
        <w:pStyle w:val="Text1-1"/>
      </w:pPr>
      <w:r w:rsidRPr="00C42371">
        <w:t>Nabídka vybraného zhotovitele obdržená dne</w:t>
      </w:r>
      <w:r>
        <w:t xml:space="preserve"> </w:t>
      </w:r>
      <w:r w:rsidRPr="00C42371">
        <w:rPr>
          <w:highlight w:val="green"/>
        </w:rPr>
        <w:t>"[VLOŽÍ OBJEDNATEL]"</w:t>
      </w:r>
      <w:r w:rsidRPr="00C42371">
        <w:t>.</w:t>
      </w:r>
    </w:p>
    <w:p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rsidR="00EF05B5" w:rsidRPr="00092818" w:rsidRDefault="00EF05B5" w:rsidP="00EF05B5">
      <w:pPr>
        <w:pStyle w:val="Text1-1"/>
      </w:pPr>
      <w:r>
        <w:t>Dokumentace k předmětné veřejné zakázce, která</w:t>
      </w:r>
      <w:r w:rsidRPr="00092818">
        <w:t xml:space="preserve"> je </w:t>
      </w:r>
      <w:r>
        <w:t>součástí Zadávací dokumentace.</w:t>
      </w:r>
    </w:p>
    <w:p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w:t>
      </w:r>
      <w:proofErr w:type="gramStart"/>
      <w:r w:rsidRPr="00EF05B5">
        <w:rPr>
          <w:snapToGrid w:val="0"/>
          <w:lang w:eastAsia="cs-CZ"/>
        </w:rPr>
        <w:t>OŘ</w:t>
      </w:r>
      <w:proofErr w:type="gramEnd"/>
      <w:r w:rsidRPr="00EF05B5">
        <w:rPr>
          <w:snapToGrid w:val="0"/>
          <w:lang w:eastAsia="cs-CZ"/>
        </w:rPr>
        <w:t xml:space="preserve">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rsidR="00F24489" w:rsidRDefault="007D0186" w:rsidP="00F24489">
      <w:pPr>
        <w:pStyle w:val="Nadpis1-1"/>
      </w:pPr>
      <w:r>
        <w:lastRenderedPageBreak/>
        <w:t>Název a předmět díla</w:t>
      </w:r>
    </w:p>
    <w:p w:rsidR="007D0186" w:rsidRPr="00324258" w:rsidRDefault="007D0186" w:rsidP="00890D6C">
      <w:pPr>
        <w:pStyle w:val="Text1-1"/>
      </w:pPr>
      <w:r w:rsidRPr="00324258">
        <w:t xml:space="preserve">Název díla: </w:t>
      </w:r>
      <w:r w:rsidR="00890D6C" w:rsidRPr="00890D6C">
        <w:t xml:space="preserve">Vypracování projektové dokumentace </w:t>
      </w:r>
      <w:r w:rsidR="00890D6C">
        <w:t>„</w:t>
      </w:r>
      <w:r w:rsidR="00890D6C" w:rsidRPr="00890D6C">
        <w:t>Oprava mostu v km 37,233 v úseku Bolehošť - Opočno pod Orlickými horami“</w:t>
      </w:r>
      <w:r w:rsidRPr="00890D6C">
        <w:t>.</w:t>
      </w:r>
    </w:p>
    <w:p w:rsidR="00557DDF" w:rsidRPr="00890D6C" w:rsidRDefault="00D06BD0" w:rsidP="00475C7B">
      <w:pPr>
        <w:pStyle w:val="Text1-1"/>
        <w:rPr>
          <w:szCs w:val="22"/>
        </w:rPr>
      </w:pPr>
      <w:r w:rsidRPr="00324258">
        <w:rPr>
          <w:szCs w:val="22"/>
        </w:rPr>
        <w:t xml:space="preserve">Předmětem díla je </w:t>
      </w:r>
      <w:r w:rsidRPr="006D7050">
        <w:t xml:space="preserve">vyhotovení projektové dokumentace </w:t>
      </w:r>
      <w:r w:rsidRPr="00434F96">
        <w:t xml:space="preserve">pro následné zadání veřejné zakázky, která bude splňovat </w:t>
      </w:r>
      <w:r w:rsidRPr="000B01BA">
        <w:t>podmínku řádného a jednoznačného zadání pro</w:t>
      </w:r>
      <w:r w:rsidRPr="000B01BA" w:rsidDel="00434F96">
        <w:t xml:space="preserve"> </w:t>
      </w:r>
      <w:r w:rsidR="000B01BA" w:rsidRPr="000B01BA">
        <w:rPr>
          <w:noProof/>
        </w:rPr>
        <w:t>opravu mostu</w:t>
      </w:r>
      <w:r w:rsidR="00890D6C" w:rsidRPr="000B01BA">
        <w:rPr>
          <w:noProof/>
        </w:rPr>
        <w:t xml:space="preserve">, která bude spočívat </w:t>
      </w:r>
      <w:r w:rsidR="000B01BA" w:rsidRPr="000B01BA">
        <w:rPr>
          <w:noProof/>
        </w:rPr>
        <w:t xml:space="preserve">ve </w:t>
      </w:r>
      <w:r w:rsidR="00475C7B" w:rsidRPr="00475C7B">
        <w:rPr>
          <w:noProof/>
        </w:rPr>
        <w:t>výměně nosné konstrukce za novou ocelobetonovou konstrukci s průběžným štěrkovým ložem, zhotovení nových úložných prahů, sanaci spodní stavby, zřízení nového zábradlí a úpravě geometrické polohy koleje v okolí mostu</w:t>
      </w:r>
      <w:r w:rsidR="000B01BA" w:rsidRPr="000B01BA">
        <w:rPr>
          <w:noProof/>
        </w:rPr>
        <w:t xml:space="preserve">. Předmětem </w:t>
      </w:r>
      <w:r w:rsidR="009873EF">
        <w:rPr>
          <w:noProof/>
        </w:rPr>
        <w:t>díla</w:t>
      </w:r>
      <w:r w:rsidR="009873EF" w:rsidRPr="000B01BA">
        <w:rPr>
          <w:noProof/>
        </w:rPr>
        <w:t xml:space="preserve"> </w:t>
      </w:r>
      <w:r w:rsidR="000B01BA" w:rsidRPr="000B01BA">
        <w:rPr>
          <w:noProof/>
        </w:rPr>
        <w:t>je také vyhotovení dok</w:t>
      </w:r>
      <w:r w:rsidR="001039CC">
        <w:rPr>
          <w:noProof/>
        </w:rPr>
        <w:t>umentace pro stavební povolení</w:t>
      </w:r>
      <w:r w:rsidR="009873EF">
        <w:rPr>
          <w:noProof/>
        </w:rPr>
        <w:t>.</w:t>
      </w:r>
      <w:r w:rsidR="001039CC">
        <w:rPr>
          <w:noProof/>
        </w:rPr>
        <w:t xml:space="preserve"> </w:t>
      </w:r>
      <w:r w:rsidR="009873EF">
        <w:rPr>
          <w:szCs w:val="22"/>
        </w:rPr>
        <w:t>K</w:t>
      </w:r>
      <w:r w:rsidRPr="000B01BA">
        <w:rPr>
          <w:szCs w:val="22"/>
        </w:rPr>
        <w:t>onkrétně je rozsah díla popsán v dokumentaci, jež byla zveřejněna jako součást</w:t>
      </w:r>
      <w:r>
        <w:rPr>
          <w:szCs w:val="22"/>
        </w:rPr>
        <w:t xml:space="preserve">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rsidR="00557DDF" w:rsidRPr="00456B88" w:rsidRDefault="004112D1" w:rsidP="00557DDF">
      <w:pPr>
        <w:pStyle w:val="Text1-1"/>
      </w:pPr>
      <w:r>
        <w:t>P</w:t>
      </w:r>
      <w:r w:rsidR="00557DDF" w:rsidRPr="00456B88">
        <w:t>rojektová dokumentace stavby bude obsahovat tyto části:</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Technická dokumentace</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Podélný profil</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Vzorové příčné řezy koleje a přejezdu</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Technologický postup výlukových prací</w:t>
      </w:r>
    </w:p>
    <w:p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rsidR="00557DDF" w:rsidRPr="00557DDF" w:rsidRDefault="00557DDF" w:rsidP="00557DDF">
      <w:r w:rsidRPr="00557DDF">
        <w:t>Souprava č. 1 a č. 2 bude opatřena razítkem s autorizací.</w:t>
      </w:r>
    </w:p>
    <w:p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rsidR="00624262" w:rsidRPr="00624262" w:rsidRDefault="00624262" w:rsidP="00624262">
      <w:pPr>
        <w:pStyle w:val="Text1-1"/>
      </w:pPr>
      <w:r w:rsidRPr="00624262">
        <w:t>Práce na realizaci díla budou zahájeny ke dni účinnosti této smlouvy. Ukončení prací na 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rsidR="00624262" w:rsidRPr="003C725C" w:rsidRDefault="00624262" w:rsidP="00624262">
      <w:pPr>
        <w:pStyle w:val="Text1-1"/>
      </w:pPr>
      <w:r w:rsidRPr="00624262">
        <w:t xml:space="preserve">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 </w:t>
      </w:r>
      <w:r w:rsidRPr="003C725C">
        <w:t>provádění příslušných opravných prací.</w:t>
      </w:r>
    </w:p>
    <w:p w:rsidR="007D38AC" w:rsidRPr="007D38AC" w:rsidRDefault="00624262" w:rsidP="00973C8D">
      <w:pPr>
        <w:pStyle w:val="Text1-1"/>
      </w:pPr>
      <w:r w:rsidRPr="003C725C">
        <w:t>Dílo bude ve vlastnictví České republiky s právem hospodařit s majetkem státu pro objednatele.</w:t>
      </w:r>
    </w:p>
    <w:p w:rsidR="00F24489" w:rsidRPr="003C725C" w:rsidRDefault="00C11E78" w:rsidP="003C725C">
      <w:pPr>
        <w:pStyle w:val="Nadpis1-1"/>
      </w:pPr>
      <w:r w:rsidRPr="003C725C">
        <w:t>TERMÍN PLNĚNÍ</w:t>
      </w:r>
    </w:p>
    <w:p w:rsidR="007D38AC" w:rsidRDefault="007D38AC" w:rsidP="007D38AC">
      <w:pPr>
        <w:pStyle w:val="Text1-1"/>
      </w:pPr>
      <w:r>
        <w:t>Zhotovitel se zavazuje provést dílo dle této smlouvy v následujících termínech:</w:t>
      </w:r>
    </w:p>
    <w:p w:rsidR="007D38AC" w:rsidRPr="00CD129C" w:rsidRDefault="007D38AC" w:rsidP="009A6542">
      <w:pPr>
        <w:tabs>
          <w:tab w:val="left" w:pos="1418"/>
          <w:tab w:val="left" w:pos="4536"/>
        </w:tabs>
        <w:spacing w:before="240" w:line="244" w:lineRule="auto"/>
        <w:ind w:right="-1" w:firstLine="1418"/>
        <w:rPr>
          <w:rFonts w:ascii="Arial" w:hAnsi="Arial" w:cs="Arial"/>
          <w:sz w:val="20"/>
          <w:szCs w:val="20"/>
        </w:rPr>
      </w:pPr>
      <w:r w:rsidRPr="00D529C0">
        <w:rPr>
          <w:rFonts w:cs="Arial"/>
          <w:b/>
        </w:rPr>
        <w:t>zahájení:</w:t>
      </w:r>
      <w:r w:rsidRPr="00CD129C">
        <w:rPr>
          <w:rFonts w:ascii="Arial" w:hAnsi="Arial" w:cs="Arial"/>
          <w:b/>
          <w:sz w:val="20"/>
          <w:szCs w:val="20"/>
        </w:rPr>
        <w:tab/>
      </w:r>
      <w:r w:rsidRPr="00D529C0">
        <w:rPr>
          <w:rFonts w:cs="Arial"/>
          <w:b/>
        </w:rPr>
        <w:t>dnem účinnosti smlouvy</w:t>
      </w:r>
      <w:r w:rsidRPr="00D529C0">
        <w:rPr>
          <w:rFonts w:cs="Arial"/>
          <w:b/>
        </w:rPr>
        <w:tab/>
      </w:r>
      <w:r w:rsidRPr="00CD129C">
        <w:rPr>
          <w:rFonts w:ascii="Arial" w:hAnsi="Arial" w:cs="Arial"/>
          <w:b/>
          <w:sz w:val="20"/>
          <w:szCs w:val="20"/>
        </w:rPr>
        <w:tab/>
      </w:r>
    </w:p>
    <w:p w:rsidR="007D38AC" w:rsidRPr="00D529C0" w:rsidRDefault="007D38AC" w:rsidP="007D38AC">
      <w:pPr>
        <w:ind w:left="4536" w:hanging="3118"/>
        <w:jc w:val="both"/>
        <w:rPr>
          <w:rStyle w:val="FontStyle38"/>
          <w:rFonts w:asciiTheme="minorHAnsi" w:hAnsiTheme="minorHAnsi" w:cs="Arial"/>
          <w:sz w:val="18"/>
          <w:szCs w:val="18"/>
        </w:rPr>
      </w:pPr>
      <w:r w:rsidRPr="00D529C0">
        <w:rPr>
          <w:rStyle w:val="FontStyle38"/>
          <w:rFonts w:asciiTheme="minorHAnsi" w:hAnsiTheme="minorHAnsi" w:cs="Arial"/>
          <w:b/>
          <w:sz w:val="18"/>
          <w:szCs w:val="18"/>
        </w:rPr>
        <w:lastRenderedPageBreak/>
        <w:t>Dílčí termín plnění 1. etapy:</w:t>
      </w:r>
      <w:r w:rsidRPr="00D529C0">
        <w:rPr>
          <w:rStyle w:val="FontStyle38"/>
          <w:rFonts w:asciiTheme="minorHAnsi" w:hAnsiTheme="minorHAnsi" w:cs="Arial"/>
          <w:sz w:val="18"/>
          <w:szCs w:val="18"/>
        </w:rPr>
        <w:t xml:space="preserve"> </w:t>
      </w:r>
      <w:r w:rsidR="00D529C0" w:rsidRPr="00D529C0">
        <w:rPr>
          <w:rStyle w:val="FontStyle38"/>
          <w:rFonts w:asciiTheme="minorHAnsi" w:hAnsiTheme="minorHAnsi" w:cs="Arial"/>
          <w:sz w:val="18"/>
          <w:szCs w:val="18"/>
        </w:rPr>
        <w:tab/>
      </w:r>
      <w:r w:rsidRPr="00D529C0">
        <w:rPr>
          <w:rStyle w:val="FontStyle38"/>
          <w:rFonts w:asciiTheme="minorHAnsi" w:hAnsiTheme="minorHAnsi" w:cs="Arial"/>
          <w:sz w:val="18"/>
          <w:szCs w:val="18"/>
        </w:rPr>
        <w:t>do 1 měsíce od nabytí účinnosti Smlouvy předání návrhu technického řešení DSP k připomínkovému řízení</w:t>
      </w:r>
    </w:p>
    <w:p w:rsidR="007D38AC" w:rsidRPr="00D529C0" w:rsidRDefault="007D38AC" w:rsidP="007D38AC">
      <w:pPr>
        <w:ind w:left="4536" w:hanging="3118"/>
        <w:jc w:val="both"/>
        <w:rPr>
          <w:rStyle w:val="FontStyle38"/>
          <w:rFonts w:asciiTheme="minorHAnsi" w:hAnsiTheme="minorHAnsi" w:cs="Arial"/>
          <w:sz w:val="18"/>
          <w:szCs w:val="18"/>
        </w:rPr>
      </w:pPr>
      <w:r w:rsidRPr="00D529C0">
        <w:rPr>
          <w:rStyle w:val="FontStyle38"/>
          <w:rFonts w:asciiTheme="minorHAnsi" w:hAnsiTheme="minorHAnsi" w:cs="Arial"/>
          <w:b/>
          <w:sz w:val="18"/>
          <w:szCs w:val="18"/>
        </w:rPr>
        <w:t>Dílčí termín plnění 2. etapy:</w:t>
      </w:r>
      <w:r w:rsidRPr="00D529C0">
        <w:rPr>
          <w:rStyle w:val="FontStyle38"/>
          <w:rFonts w:asciiTheme="minorHAnsi" w:hAnsiTheme="minorHAnsi" w:cs="Arial"/>
          <w:sz w:val="18"/>
          <w:szCs w:val="18"/>
        </w:rPr>
        <w:t xml:space="preserve"> </w:t>
      </w:r>
      <w:r w:rsidR="00D529C0" w:rsidRPr="00D529C0">
        <w:rPr>
          <w:rStyle w:val="FontStyle38"/>
          <w:rFonts w:asciiTheme="minorHAnsi" w:hAnsiTheme="minorHAnsi" w:cs="Arial"/>
          <w:sz w:val="18"/>
          <w:szCs w:val="18"/>
        </w:rPr>
        <w:tab/>
      </w:r>
      <w:r w:rsidR="009A6542" w:rsidRPr="00D529C0">
        <w:rPr>
          <w:rStyle w:val="FontStyle38"/>
          <w:rFonts w:asciiTheme="minorHAnsi" w:hAnsiTheme="minorHAnsi" w:cs="Arial"/>
          <w:sz w:val="18"/>
          <w:szCs w:val="18"/>
        </w:rPr>
        <w:t>do 3 měsíců od nabytí účinnosti Smlouvy předání DSP se zapracovanými připomínkami z 1. Etapy, bez dokladové části</w:t>
      </w:r>
    </w:p>
    <w:p w:rsidR="00C11E78" w:rsidRDefault="009A6542" w:rsidP="00973C8D">
      <w:pPr>
        <w:ind w:left="4536" w:hanging="3118"/>
        <w:jc w:val="both"/>
      </w:pPr>
      <w:r w:rsidRPr="00D529C0">
        <w:rPr>
          <w:rStyle w:val="FontStyle38"/>
          <w:rFonts w:asciiTheme="minorHAnsi" w:hAnsiTheme="minorHAnsi" w:cs="Arial"/>
          <w:b/>
          <w:sz w:val="18"/>
          <w:szCs w:val="18"/>
        </w:rPr>
        <w:t>Ukončení plnění:</w:t>
      </w:r>
      <w:r w:rsidRPr="00D529C0">
        <w:rPr>
          <w:rStyle w:val="FontStyle38"/>
          <w:rFonts w:asciiTheme="minorHAnsi" w:hAnsiTheme="minorHAnsi" w:cs="Arial"/>
          <w:sz w:val="18"/>
          <w:szCs w:val="18"/>
        </w:rPr>
        <w:tab/>
        <w:t xml:space="preserve">do 5 měsíců od </w:t>
      </w:r>
      <w:r w:rsidR="00DA6B2E" w:rsidRPr="00D529C0">
        <w:rPr>
          <w:rStyle w:val="FontStyle38"/>
          <w:rFonts w:asciiTheme="minorHAnsi" w:hAnsiTheme="minorHAnsi" w:cs="Arial"/>
          <w:sz w:val="18"/>
          <w:szCs w:val="18"/>
        </w:rPr>
        <w:t xml:space="preserve">nabytí účinnosti Smlouvy </w:t>
      </w:r>
      <w:r w:rsidRPr="00D529C0">
        <w:rPr>
          <w:rStyle w:val="FontStyle38"/>
          <w:rFonts w:asciiTheme="minorHAnsi" w:hAnsiTheme="minorHAnsi" w:cs="Arial"/>
          <w:sz w:val="18"/>
          <w:szCs w:val="18"/>
        </w:rPr>
        <w:t>předložení finálního DSP s dokladovou částí pro vydání stavebního povolení</w:t>
      </w:r>
      <w:r w:rsidR="00C11E78">
        <w:tab/>
      </w:r>
    </w:p>
    <w:p w:rsidR="00F24489" w:rsidRDefault="00D84FB3" w:rsidP="00214C3E">
      <w:pPr>
        <w:pStyle w:val="Nadpis1-1"/>
      </w:pPr>
      <w:r>
        <w:t>CENA ZA DÍLO</w:t>
      </w:r>
    </w:p>
    <w:p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 vad a je si vědom toho, že nebude v průběhu provádění díla zvyšována cena za jeho provedení. Cena za dílo obsahuje veškeré náklady zhotovitele na provedení díla.</w:t>
      </w:r>
    </w:p>
    <w:p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w:t>
      </w:r>
      <w:r w:rsidR="008B2FF7">
        <w:t> </w:t>
      </w:r>
      <w:r w:rsidRPr="006C7460">
        <w:t>nesplatné pohledávce zhotovitele.</w:t>
      </w:r>
    </w:p>
    <w:p w:rsidR="003248B1" w:rsidRDefault="006C7460" w:rsidP="006C7460">
      <w:pPr>
        <w:pStyle w:val="Text1-1"/>
      </w:pPr>
      <w:r w:rsidRPr="006C7460">
        <w:t>Zhotovitel se zavazuje, že nepostoupí práva, povinnosti, závazky a pohledávky z této smlouvy třetím osobám bez písemného souhlasu objednatele.</w:t>
      </w:r>
    </w:p>
    <w:p w:rsidR="00214C3E" w:rsidRDefault="003248B1" w:rsidP="006C7460">
      <w:pPr>
        <w:pStyle w:val="Text1-1"/>
      </w:pPr>
      <w:r>
        <w:t xml:space="preserve">Rozpis Ceny díla je uveden v příloze č. 2 </w:t>
      </w:r>
      <w:proofErr w:type="gramStart"/>
      <w:r>
        <w:t>této</w:t>
      </w:r>
      <w:proofErr w:type="gramEnd"/>
      <w:r>
        <w:t xml:space="preserve"> smlouvy.</w:t>
      </w:r>
      <w:r w:rsidR="006C7460" w:rsidRPr="006C7460">
        <w:t xml:space="preserve"> </w:t>
      </w:r>
    </w:p>
    <w:p w:rsidR="006C7460" w:rsidRDefault="006C7460" w:rsidP="00214C3E">
      <w:pPr>
        <w:pStyle w:val="Nadpis1-1"/>
      </w:pPr>
      <w:r>
        <w:t>POVINNOSTI SMLUVNÍCH STRAN</w:t>
      </w:r>
    </w:p>
    <w:p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w:t>
      </w:r>
      <w:proofErr w:type="gramStart"/>
      <w:r w:rsidRPr="00092818">
        <w:t>1.1</w:t>
      </w:r>
      <w:proofErr w:type="gramEnd"/>
      <w:r w:rsidRPr="00092818">
        <w:t xml:space="preserve">.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 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rsidR="006C7460" w:rsidRPr="006C7460" w:rsidRDefault="006C7460" w:rsidP="006C7460">
      <w:pPr>
        <w:pStyle w:val="Text1-1"/>
      </w:pPr>
      <w:r w:rsidRPr="006C7460">
        <w:t xml:space="preserve">Zhotovitel nesmí vyjma geodetických prací převést celé dílo ani jeho část na poddodavatele, které jmenovitě neuvedl v nabídce a ani nesmí uzavřít poddodavatelskou smlouvu na žádnou část díla bez předchozího písemného souhlasu </w:t>
      </w:r>
      <w:r w:rsidRPr="006C7460">
        <w:lastRenderedPageBreak/>
        <w:t>objednatele. Jednalo by se o podstatné porušení smlouvy a objednatel by byl oprávněn odstoupit od smlouvy.</w:t>
      </w:r>
    </w:p>
    <w:p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 vlastnictví objednatele či jiných osob.</w:t>
      </w:r>
    </w:p>
    <w:p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rsidR="006C7460" w:rsidRDefault="006C7460" w:rsidP="006C7460">
      <w:pPr>
        <w:pStyle w:val="Text1-1"/>
      </w:pPr>
      <w:r>
        <w:t>Veškerá ujednání obsažená ve Výzvě, především v bodě Další podmínky zadavatele, budou dodržena.</w:t>
      </w:r>
    </w:p>
    <w:p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 xml:space="preserve">způsobenou škodu ve smyslu Obchodních podmínek na projekční práce u </w:t>
      </w:r>
      <w:proofErr w:type="gramStart"/>
      <w:r>
        <w:t>OŘ</w:t>
      </w:r>
      <w:proofErr w:type="gramEnd"/>
      <w:r>
        <w:t xml:space="preserve"> HKR.</w:t>
      </w:r>
    </w:p>
    <w:p w:rsidR="006C7460" w:rsidRDefault="006C7460" w:rsidP="006C7460">
      <w:pPr>
        <w:pStyle w:val="Text1-1"/>
      </w:pPr>
      <w:r>
        <w:t xml:space="preserve">Objednatel je oprávněn prostřednictvím osob uvedených v článku </w:t>
      </w:r>
      <w:proofErr w:type="gramStart"/>
      <w:r>
        <w:t>1.1. písm.</w:t>
      </w:r>
      <w:proofErr w:type="gramEnd"/>
      <w:r>
        <w:t xml:space="preserve"> b) této smlouvy provádět u všech osob podílejících se na provádění díla, které se pohybují v</w:t>
      </w:r>
      <w:r w:rsidR="008B2FF7">
        <w:t> </w:t>
      </w:r>
      <w:r>
        <w:t xml:space="preserve">obvodu dráhy, kontrolu, zda tyto osoby nejsou pod vlivem alkoholu nebo návykové látky. </w:t>
      </w:r>
    </w:p>
    <w:p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rsidR="006C7460" w:rsidRDefault="006C7460" w:rsidP="006C7460">
      <w:pPr>
        <w:pStyle w:val="Text1-1"/>
        <w:numPr>
          <w:ilvl w:val="0"/>
          <w:numId w:val="0"/>
        </w:numPr>
        <w:ind w:left="709"/>
      </w:pPr>
      <w:r>
        <w:t xml:space="preserve">Kontrola bude prováděna dle části čtvrté a páté Směrnice SŽDC č. 120 „Dodržování zákazu kouření, požívání alkoholických nápojů a užívání jiných návykových látek“ </w:t>
      </w:r>
      <w:proofErr w:type="gramStart"/>
      <w:r>
        <w:t>č.j.</w:t>
      </w:r>
      <w:proofErr w:type="gramEnd"/>
      <w:r>
        <w:t>: 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rsidR="006C7460" w:rsidRDefault="006C7460" w:rsidP="006C7460">
      <w:pPr>
        <w:pStyle w:val="Text1-1"/>
        <w:numPr>
          <w:ilvl w:val="0"/>
          <w:numId w:val="0"/>
        </w:numPr>
        <w:ind w:firstLine="709"/>
      </w:pPr>
      <w:r>
        <w:t>Pozitivní výsledek ověření bude neprodleně oznámen zhotoviteli (telefonicky, emailem).</w:t>
      </w:r>
    </w:p>
    <w:p w:rsidR="006C7460" w:rsidRDefault="006C7460" w:rsidP="006C7460">
      <w:pPr>
        <w:pStyle w:val="Text1-1"/>
        <w:numPr>
          <w:ilvl w:val="0"/>
          <w:numId w:val="0"/>
        </w:numPr>
        <w:ind w:firstLine="709"/>
      </w:pPr>
      <w:r>
        <w:t>Náklady na vyšetření v případě pozitivního výsledku uhradí zhotovitel.</w:t>
      </w:r>
    </w:p>
    <w:p w:rsidR="006C7460" w:rsidRDefault="006C7460" w:rsidP="006C7460">
      <w:pPr>
        <w:pStyle w:val="Text1-1"/>
      </w:pPr>
      <w:r>
        <w:t>V případě pozitivního výsledku kontroly nesmí dotčená osoba zhotovitele pokračovat ve vykonávané činnosti a bude jí odebrán „Průkaz ke vstupu do budov a prostor SŽDC a</w:t>
      </w:r>
      <w:r w:rsidR="008B2FF7">
        <w:t> </w:t>
      </w:r>
      <w:r>
        <w:t>provozované železniční dopravní cesty SŽDC“.</w:t>
      </w:r>
    </w:p>
    <w:p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rsidR="006C7460" w:rsidRDefault="006C7460" w:rsidP="006C7460">
      <w:pPr>
        <w:pStyle w:val="Text1-1"/>
      </w:pPr>
      <w:r>
        <w:lastRenderedPageBreak/>
        <w:t>Zhotovitel se zavazuje zajistit, že všichni jeho zaměstnanci, jakož i zaměstnanci jeho poddodavatelů, budou po celou dobu realizace díla v obvodu dráhy viditelně označeni na svrchním výstražném či pracovním oděvu, případně na ochranné přilbě, pokud je její používání nařízeno, a to názvem či logem svého zaměstnavatele.</w:t>
      </w:r>
    </w:p>
    <w:p w:rsidR="006C7460" w:rsidRPr="00092818" w:rsidRDefault="00F7405C" w:rsidP="001F458E">
      <w:pPr>
        <w:pStyle w:val="Text1-1"/>
      </w:pPr>
      <w:r>
        <w:t>P</w:t>
      </w:r>
      <w:r w:rsidR="006C7460">
        <w:t xml:space="preserve">rojektová dokumentace stavby bude zpracována komplexně s důslednou vnitřní koordinací navrhovaných částí stavby, zejména z hlediska minimalizace výluk, případně jiných omezení železničního provozu, a hospodárnosti následného provádění předmětu </w:t>
      </w:r>
      <w:r w:rsidR="001F458E">
        <w:t>projektové dokumentace.</w:t>
      </w:r>
    </w:p>
    <w:p w:rsidR="007A7344" w:rsidRDefault="00D232F4" w:rsidP="00214C3E">
      <w:pPr>
        <w:pStyle w:val="Nadpis1-1"/>
      </w:pPr>
      <w:r>
        <w:t>ZÁRUKA ZA DÍLO</w:t>
      </w:r>
    </w:p>
    <w:p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Pr>
          <w:b/>
        </w:rPr>
        <w:t>60 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rsidR="007A7344" w:rsidRPr="00F01DE8" w:rsidRDefault="00D232F4" w:rsidP="007A7344">
      <w:pPr>
        <w:pStyle w:val="Text1-1"/>
      </w:pPr>
      <w:r w:rsidRPr="00F01DE8">
        <w:rPr>
          <w:spacing w:val="2"/>
        </w:rPr>
        <w:t xml:space="preserve">V dalším platí článek 11 </w:t>
      </w:r>
      <w:r w:rsidRPr="00F01DE8">
        <w:t xml:space="preserve">Obchodních podmínek na projekční práce u </w:t>
      </w:r>
      <w:proofErr w:type="gramStart"/>
      <w:r w:rsidRPr="00F01DE8">
        <w:t>OŘ</w:t>
      </w:r>
      <w:proofErr w:type="gramEnd"/>
      <w:r w:rsidRPr="00F01DE8">
        <w:t xml:space="preserve"> HKR.</w:t>
      </w:r>
    </w:p>
    <w:p w:rsidR="00F24489" w:rsidRPr="00F01DE8" w:rsidRDefault="00C63B8E" w:rsidP="00214C3E">
      <w:pPr>
        <w:pStyle w:val="Nadpis1-1"/>
      </w:pPr>
      <w:r w:rsidRPr="00F01DE8">
        <w:t>PLATEBNÍ PODMÍNKY</w:t>
      </w:r>
    </w:p>
    <w:p w:rsidR="00C63B8E" w:rsidRPr="00F01DE8" w:rsidRDefault="00C63B8E" w:rsidP="00214C3E">
      <w:pPr>
        <w:pStyle w:val="Text1-1"/>
      </w:pPr>
      <w:r w:rsidRPr="00F01DE8">
        <w:rPr>
          <w:rFonts w:eastAsia="Times New Roman" w:cs="Arial"/>
          <w:snapToGrid w:val="0"/>
          <w:lang w:eastAsia="cs-CZ"/>
        </w:rPr>
        <w:t xml:space="preserve">Zaplacení smluvní ceny díla dle čl. </w:t>
      </w:r>
      <w:proofErr w:type="gramStart"/>
      <w:r w:rsidRPr="00F01DE8">
        <w:rPr>
          <w:rFonts w:eastAsia="Times New Roman" w:cs="Arial"/>
          <w:snapToGrid w:val="0"/>
          <w:lang w:eastAsia="cs-CZ"/>
        </w:rPr>
        <w:t>5.1. této</w:t>
      </w:r>
      <w:proofErr w:type="gramEnd"/>
      <w:r w:rsidRPr="00F01DE8">
        <w:rPr>
          <w:rFonts w:eastAsia="Times New Roman" w:cs="Arial"/>
          <w:snapToGrid w:val="0"/>
          <w:lang w:eastAsia="cs-CZ"/>
        </w:rPr>
        <w:t xml:space="preserve">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xml:space="preserve">. V případě, že faktura nebude mít všechny náležitosti uvedené v této smlouvě a Obchodních podmínkách na projekční práce u </w:t>
      </w:r>
      <w:proofErr w:type="gramStart"/>
      <w:r w:rsidRPr="00F01DE8">
        <w:rPr>
          <w:rFonts w:eastAsia="Times New Roman" w:cs="Arial"/>
          <w:snapToGrid w:val="0"/>
          <w:lang w:eastAsia="cs-CZ"/>
        </w:rPr>
        <w:t>OŘ</w:t>
      </w:r>
      <w:proofErr w:type="gramEnd"/>
      <w:r w:rsidRPr="00F01DE8">
        <w:rPr>
          <w:rFonts w:eastAsia="Times New Roman" w:cs="Arial"/>
          <w:snapToGrid w:val="0"/>
          <w:lang w:eastAsia="cs-CZ"/>
        </w:rPr>
        <w:t xml:space="preserve"> HKR, je objednatel oprávněn fakturu vrátit zhotoviteli a nevzniká prodlení s placením. Zhotovitel je povinen v takovém případě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 finančního plnění uhradit daň z</w:t>
      </w:r>
      <w:r>
        <w:t> </w:t>
      </w:r>
      <w:r w:rsidRPr="00310878">
        <w:t>přidané hodnoty přímo místně a věcně příslušnému správci daně zhotovitele.</w:t>
      </w:r>
    </w:p>
    <w:p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 xml:space="preserve">projekční práce u </w:t>
      </w:r>
      <w:proofErr w:type="gramStart"/>
      <w:r>
        <w:t>OŘ</w:t>
      </w:r>
      <w:proofErr w:type="gramEnd"/>
      <w:r>
        <w:t xml:space="preserve"> HKR</w:t>
      </w:r>
      <w:r w:rsidRPr="00E05AA8">
        <w:t>.</w:t>
      </w:r>
    </w:p>
    <w:p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rsidR="00C63B8E" w:rsidRPr="00092818" w:rsidRDefault="00C63B8E" w:rsidP="00C63B8E">
      <w:pPr>
        <w:pStyle w:val="Text1-1"/>
      </w:pPr>
      <w:r w:rsidRPr="00092818">
        <w:t>Na daňových dokladech je nutno uvádět jako objednatele:</w:t>
      </w:r>
    </w:p>
    <w:p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rsidR="00C63B8E" w:rsidRPr="00C63B8E" w:rsidRDefault="00C63B8E" w:rsidP="00C63B8E">
      <w:pPr>
        <w:pStyle w:val="Zkladntext"/>
        <w:tabs>
          <w:tab w:val="left" w:pos="1134"/>
        </w:tabs>
        <w:spacing w:after="0"/>
        <w:rPr>
          <w:rFonts w:cs="Arial"/>
        </w:rPr>
      </w:pPr>
      <w:r w:rsidRPr="00C63B8E">
        <w:rPr>
          <w:rFonts w:cs="Arial"/>
        </w:rPr>
        <w:tab/>
        <w:t>IČ: 709 94 234</w:t>
      </w:r>
    </w:p>
    <w:p w:rsidR="00C63B8E" w:rsidRPr="00C63B8E" w:rsidRDefault="00C63B8E" w:rsidP="00C63B8E">
      <w:pPr>
        <w:pStyle w:val="Zkladntext"/>
        <w:tabs>
          <w:tab w:val="left" w:pos="1134"/>
        </w:tabs>
        <w:rPr>
          <w:rFonts w:cs="Arial"/>
        </w:rPr>
      </w:pPr>
      <w:r w:rsidRPr="00C63B8E">
        <w:rPr>
          <w:rFonts w:cs="Arial"/>
        </w:rPr>
        <w:tab/>
        <w:t>DIČ: CZ70994234</w:t>
      </w:r>
    </w:p>
    <w:p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1E5D10" w:rsidRPr="00F01DE8">
        <w:t xml:space="preserve"> V případě technických problémů s vyhotovením elektronické podoby daňového dokladu či jeho příloh (např. nečitelnost </w:t>
      </w:r>
      <w:proofErr w:type="spellStart"/>
      <w:r w:rsidR="001E5D10" w:rsidRPr="00F01DE8">
        <w:t>scanu</w:t>
      </w:r>
      <w:proofErr w:type="spellEnd"/>
      <w:r w:rsidR="001E5D10" w:rsidRPr="00F01DE8">
        <w:t>) bude objednatel akceptovat daňový doklad doručený v listinné podobě.</w:t>
      </w:r>
    </w:p>
    <w:p w:rsidR="00C63B8E" w:rsidRPr="00B01C8B" w:rsidRDefault="00C63B8E" w:rsidP="00C63B8E">
      <w:pPr>
        <w:pStyle w:val="Text1-1"/>
      </w:pPr>
      <w:r w:rsidRPr="00C63B8E">
        <w:t>Právo na zaplacení ceny díla vzniká zhotoviteli řádným a včasným splněním jeho závazku v souladu s touto smlouvou na základě řádného předání a převzetí provedeného díla objednatelem.</w:t>
      </w:r>
    </w:p>
    <w:p w:rsidR="00FA4D85" w:rsidRDefault="00FA4D85" w:rsidP="00214C3E">
      <w:pPr>
        <w:pStyle w:val="Nadpis1-1"/>
      </w:pPr>
      <w:r>
        <w:lastRenderedPageBreak/>
        <w:t>SMLUVNÍ POKUTY a SANKCE</w:t>
      </w:r>
    </w:p>
    <w:p w:rsidR="00FA4D85" w:rsidRDefault="00FA4D85" w:rsidP="00FA4D85">
      <w:pPr>
        <w:pStyle w:val="Text1-1"/>
      </w:pPr>
      <w:r w:rsidRPr="00B959FE">
        <w:t>V </w:t>
      </w:r>
      <w:r>
        <w:t xml:space="preserve">případě nedodržení </w:t>
      </w:r>
      <w:r w:rsidRPr="00B959FE">
        <w:t>termínu předání díla</w:t>
      </w:r>
      <w:r w:rsidR="0058022B">
        <w:t>, nedodržení harmonogramu plnění uvedeného v příloze č. 3</w:t>
      </w:r>
      <w:r w:rsidRPr="00B959FE">
        <w:t xml:space="preserve"> nebo </w:t>
      </w:r>
      <w:r>
        <w:t xml:space="preserve">v případě </w:t>
      </w:r>
      <w:r w:rsidRPr="00B959FE">
        <w:t>nesouladu díla</w:t>
      </w:r>
      <w:r>
        <w:t xml:space="preserve"> se zadávací dokumentací nebo </w:t>
      </w:r>
      <w:r w:rsidRPr="00B959FE">
        <w:t xml:space="preserve">s podmínkami dle této smlouvy je objednatel oprávněn požadovat po zhotoviteli smluvní pokutu dle čl. </w:t>
      </w:r>
      <w:r>
        <w:t>12.</w:t>
      </w:r>
      <w:r w:rsidRPr="00B959FE">
        <w:t xml:space="preserve"> Obchodních podmínek na </w:t>
      </w:r>
      <w:r>
        <w:t>projekční</w:t>
      </w:r>
      <w:r w:rsidRPr="00B959FE">
        <w:t xml:space="preserve"> práce u </w:t>
      </w:r>
      <w:proofErr w:type="gramStart"/>
      <w:r w:rsidRPr="00B959FE">
        <w:t>OŘ</w:t>
      </w:r>
      <w:proofErr w:type="gramEnd"/>
      <w:r w:rsidRPr="00B959FE">
        <w:t xml:space="preserve">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rsidR="007B3F34" w:rsidRDefault="007B3F34" w:rsidP="007B3F34">
      <w:pPr>
        <w:pStyle w:val="Text1-1"/>
      </w:pPr>
      <w:r>
        <w:t xml:space="preserve">Ostatní případy zajištěné smluvní pokutou a podmínky placení smluvních pokut jsou uvedeny v čl. 12 Obchodních podmínek na projekční práce u </w:t>
      </w:r>
      <w:proofErr w:type="gramStart"/>
      <w:r>
        <w:t>OŘ</w:t>
      </w:r>
      <w:proofErr w:type="gramEnd"/>
      <w:r>
        <w:t xml:space="preserve"> HKR.</w:t>
      </w:r>
    </w:p>
    <w:p w:rsidR="007B3F34" w:rsidRDefault="007B3F34" w:rsidP="007B3F34">
      <w:pPr>
        <w:pStyle w:val="Text1-1"/>
        <w:rPr>
          <w:rFonts w:ascii="Arial" w:hAnsi="Arial" w:cs="Arial"/>
          <w:szCs w:val="22"/>
        </w:rPr>
      </w:pPr>
      <w:r>
        <w:t>Ve všech případech platí, že úhradou smluvní pokuty není dotčeno právo na náhradu škody.</w:t>
      </w:r>
    </w:p>
    <w:p w:rsidR="00FA4D85" w:rsidRPr="00FA4D85" w:rsidRDefault="007B3F34" w:rsidP="00FA4D85">
      <w:pPr>
        <w:pStyle w:val="Text1-1"/>
      </w:pPr>
      <w:r w:rsidRPr="00D126A2">
        <w:t>V případě prodlení s úhradou peněžitého plnění je objednatel povinen zaplatit zhotoviteli zákonný úrok z prodlení.</w:t>
      </w:r>
    </w:p>
    <w:p w:rsidR="00214C3E" w:rsidRDefault="00214C3E" w:rsidP="00214C3E">
      <w:pPr>
        <w:pStyle w:val="Nadpis1-1"/>
      </w:pPr>
      <w:r w:rsidRPr="00464C92">
        <w:t xml:space="preserve">ZÁVĚREČNÁ </w:t>
      </w:r>
      <w:r w:rsidRPr="00214C3E">
        <w:t>USTANOVENÍ</w:t>
      </w:r>
    </w:p>
    <w:p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rsidR="00971DFA" w:rsidRDefault="00971DFA" w:rsidP="00971DFA">
      <w:pPr>
        <w:pStyle w:val="Text1-1"/>
      </w:pPr>
      <w:r w:rsidRPr="00971DFA">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rsidR="00E87509" w:rsidRPr="00E87509" w:rsidRDefault="00E87509" w:rsidP="00E87509">
      <w:pPr>
        <w:pStyle w:val="Text1-1"/>
      </w:pPr>
      <w:r w:rsidRPr="00E87509">
        <w:t>Tato smlouva je vyhotovena ve čtyřech stejnopisech. Každé vyhotovení má platnost originálu. Po podpisu obou smluvních stran objednatel obdrží dvě vyhotovení smlouvy o dílo a zhotovitel rovněž dvě vyhotovení.</w:t>
      </w:r>
    </w:p>
    <w:p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 registru smluv (zákon o registru smluv), ve znění pozdějších předpisů (dále jen „ZRS“), a souhlasí s uveřejněním textu smlouvy, příloh i případných dodatků včetně údajů o identifikaci smluvních stran, předmětu smlouvy, jeho ceně či hodnotě a</w:t>
      </w:r>
      <w:r w:rsidR="008B2FF7">
        <w:t> </w:t>
      </w:r>
      <w:r w:rsidRPr="00E87509">
        <w:t xml:space="preserve">datu uzavření. Zaslání smluv správci registru smluv k uveřejnění smluv obvykle zajišťuje objednatel, nicméně odpovědnost za uveřejnění smlouvy v registru smluv mají obě smluvní strany. Zhotovitel tedy není oprávněn v případě neuveřejnění </w:t>
      </w:r>
      <w:r w:rsidRPr="00E87509">
        <w:lastRenderedPageBreak/>
        <w:t>smlouvy po objednateli požadovat náhradu škody nebo jakékoliv újmy, která by mu v</w:t>
      </w:r>
      <w:r w:rsidR="008B2FF7">
        <w:t> </w:t>
      </w:r>
      <w:r w:rsidRPr="00E87509">
        <w:t>této souvislosti vznikla nebo vzniknout mohla.</w:t>
      </w:r>
    </w:p>
    <w:p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zhotovitel neoznačí za své obchodní tajemství před uzavřením této smlouvy, nebude objednatel jako s</w:t>
      </w:r>
      <w:r w:rsidR="008B2FF7">
        <w:t> </w:t>
      </w:r>
      <w:r w:rsidRPr="00E87509">
        <w:t>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E07CB" w:rsidRPr="005B5ACA" w:rsidRDefault="005B5ACA" w:rsidP="00890D6C">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rsidR="00214C3E" w:rsidRPr="00F97DBD" w:rsidRDefault="00214C3E" w:rsidP="00214C3E">
      <w:pPr>
        <w:pStyle w:val="Text1-1"/>
      </w:pPr>
      <w:r w:rsidRPr="00F97DBD">
        <w:t>Součást Smlouvy tvoří tyto přílohy:</w:t>
      </w:r>
    </w:p>
    <w:p w:rsidR="00517326" w:rsidRPr="00066925" w:rsidRDefault="00517326" w:rsidP="00C84A44">
      <w:pPr>
        <w:pStyle w:val="Textbezodsazen"/>
        <w:ind w:left="728"/>
      </w:pPr>
      <w:r w:rsidRPr="00066925">
        <w:t>Příloha č. 1:</w:t>
      </w:r>
      <w:r w:rsidRPr="00066925">
        <w:tab/>
        <w:t xml:space="preserve">Obchodní podmínky na projekční práce u </w:t>
      </w:r>
      <w:proofErr w:type="gramStart"/>
      <w:r w:rsidRPr="00066925">
        <w:t>OŘ</w:t>
      </w:r>
      <w:proofErr w:type="gramEnd"/>
      <w:r w:rsidRPr="00066925">
        <w:t xml:space="preserve"> Hradec Králové</w:t>
      </w:r>
    </w:p>
    <w:p w:rsidR="00890D6C" w:rsidRDefault="00890D6C" w:rsidP="00C84A44">
      <w:pPr>
        <w:pStyle w:val="Textbezodsazen"/>
        <w:ind w:left="728"/>
      </w:pPr>
      <w:r w:rsidRPr="00066925">
        <w:t>Příloha č. 2:</w:t>
      </w:r>
      <w:r w:rsidRPr="00066925">
        <w:tab/>
        <w:t>Rozpis Ceny díla dle stavebních objektů</w:t>
      </w:r>
    </w:p>
    <w:p w:rsidR="00517326" w:rsidRDefault="002F4689" w:rsidP="002F4689">
      <w:pPr>
        <w:pStyle w:val="Textbezodsazen"/>
        <w:ind w:left="728"/>
      </w:pPr>
      <w:r>
        <w:t>Příloha č. 3:</w:t>
      </w:r>
      <w:r>
        <w:tab/>
        <w:t>Harmonogram plnění</w:t>
      </w:r>
    </w:p>
    <w:p w:rsidR="002F4689" w:rsidRDefault="002F4689" w:rsidP="00973C8D">
      <w:pPr>
        <w:pStyle w:val="Textbezodsazen"/>
      </w:pPr>
    </w:p>
    <w:p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p>
    <w:p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Ing. Lubor Hrubeš</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rsidR="00D529C0" w:rsidRDefault="00406CE9" w:rsidP="00973C8D">
      <w:pPr>
        <w:spacing w:after="0"/>
        <w:jc w:val="both"/>
        <w:rPr>
          <w:rFonts w:ascii="Verdana" w:eastAsia="Verdana" w:hAnsi="Verdana" w:cs="Times New Roman"/>
        </w:rPr>
      </w:pPr>
      <w:r w:rsidRPr="00406CE9">
        <w:rPr>
          <w:rFonts w:ascii="Verdana" w:eastAsia="Verdana" w:hAnsi="Verdana" w:cs="Times New Roman"/>
        </w:rPr>
        <w:tab/>
      </w:r>
    </w:p>
    <w:p w:rsidR="00D529C0" w:rsidRDefault="00D529C0" w:rsidP="00973C8D">
      <w:pPr>
        <w:spacing w:after="0"/>
        <w:jc w:val="both"/>
        <w:rPr>
          <w:rFonts w:ascii="Verdana" w:eastAsia="Verdana" w:hAnsi="Verdana" w:cs="Times New Roman"/>
        </w:rPr>
      </w:pPr>
    </w:p>
    <w:p w:rsidR="009179EB" w:rsidRDefault="009179EB" w:rsidP="00973C8D">
      <w:pPr>
        <w:spacing w:after="0"/>
        <w:jc w:val="both"/>
        <w:rPr>
          <w:rFonts w:ascii="Verdana" w:eastAsia="Verdana" w:hAnsi="Verdana" w:cs="Times New Roman"/>
        </w:rPr>
      </w:pPr>
      <w:bookmarkStart w:id="0" w:name="_GoBack"/>
      <w:bookmarkEnd w:id="0"/>
    </w:p>
    <w:p w:rsidR="00D529C0" w:rsidRDefault="00D529C0" w:rsidP="00973C8D">
      <w:pPr>
        <w:spacing w:after="0"/>
        <w:jc w:val="both"/>
        <w:rPr>
          <w:rFonts w:ascii="Verdana" w:eastAsia="Verdana" w:hAnsi="Verdana" w:cs="Times New Roman"/>
        </w:rPr>
      </w:pPr>
    </w:p>
    <w:p w:rsidR="00406CE9" w:rsidRPr="00406CE9" w:rsidRDefault="00406CE9" w:rsidP="00973C8D">
      <w:pPr>
        <w:spacing w:after="0"/>
        <w:jc w:val="both"/>
        <w:rPr>
          <w:rFonts w:ascii="Verdana" w:eastAsia="Verdana" w:hAnsi="Verdana" w:cs="Times New Roman"/>
        </w:rPr>
      </w:pPr>
      <w:r w:rsidRPr="00406CE9">
        <w:rPr>
          <w:rFonts w:ascii="Verdana" w:eastAsia="Verdana" w:hAnsi="Verdana" w:cs="Times New Roman"/>
        </w:rPr>
        <w:tab/>
      </w:r>
    </w:p>
    <w:p w:rsidR="003E07CB" w:rsidRPr="00406CE9" w:rsidRDefault="00406CE9" w:rsidP="00406CE9">
      <w:pPr>
        <w:suppressAutoHyphens/>
        <w:spacing w:before="120"/>
        <w:jc w:val="both"/>
        <w:rPr>
          <w:rFonts w:ascii="Verdana" w:eastAsia="Verdana" w:hAnsi="Verdana" w:cs="Verdana"/>
        </w:rPr>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p>
    <w:p w:rsidR="00CB4F6D" w:rsidRDefault="00CB4F6D" w:rsidP="00D71C07">
      <w:pPr>
        <w:sectPr w:rsidR="00CB4F6D" w:rsidSect="004D09FB">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5B5ACA">
        <w:t xml:space="preserve"> na projekční práce</w:t>
      </w:r>
      <w:r w:rsidR="00284BB8">
        <w:t xml:space="preserve"> u </w:t>
      </w:r>
      <w:proofErr w:type="gramStart"/>
      <w:r w:rsidR="00284BB8">
        <w:t>OŘ</w:t>
      </w:r>
      <w:proofErr w:type="gramEnd"/>
      <w:r w:rsidR="00284BB8">
        <w:t xml:space="preserve"> Hradec Králové</w:t>
      </w:r>
    </w:p>
    <w:p w:rsidR="00F335B2" w:rsidRDefault="00F335B2" w:rsidP="00F335B2">
      <w:pPr>
        <w:pStyle w:val="Textbezodsazen"/>
      </w:pPr>
      <w:r w:rsidRPr="00CA734E">
        <w:t xml:space="preserve">Obchodní podmínky </w:t>
      </w:r>
      <w:r>
        <w:t xml:space="preserve">na projekční práce u </w:t>
      </w:r>
      <w:proofErr w:type="gramStart"/>
      <w:r>
        <w:t>OŘ</w:t>
      </w:r>
      <w:proofErr w:type="gramEnd"/>
      <w:r>
        <w:t xml:space="preserve">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Default="00D04C94" w:rsidP="00F335B2">
      <w:pPr>
        <w:pStyle w:val="Textbezodsazen"/>
      </w:pPr>
    </w:p>
    <w:p w:rsidR="00D04C94" w:rsidRPr="00066925" w:rsidRDefault="00D04C94" w:rsidP="00D04C94">
      <w:pPr>
        <w:pStyle w:val="Nadpisbezsl1-1"/>
      </w:pPr>
      <w:r w:rsidRPr="00066925">
        <w:lastRenderedPageBreak/>
        <w:t>Příloha č. 2</w:t>
      </w:r>
    </w:p>
    <w:p w:rsidR="00D04C94" w:rsidRPr="00066925" w:rsidRDefault="00D04C94" w:rsidP="00D04C94">
      <w:pPr>
        <w:pStyle w:val="Textbezodsazen"/>
        <w:rPr>
          <w:b/>
          <w:bCs/>
        </w:rPr>
      </w:pPr>
      <w:r w:rsidRPr="00066925">
        <w:rPr>
          <w:b/>
          <w:bCs/>
        </w:rPr>
        <w:t>Rozpis Ceny díla dle stavebních objektů</w:t>
      </w:r>
    </w:p>
    <w:p w:rsidR="00D04C94" w:rsidRPr="00066925" w:rsidRDefault="00D04C94" w:rsidP="00D04C94">
      <w:pPr>
        <w:pStyle w:val="Textbezslovn"/>
      </w:pPr>
    </w:p>
    <w:p w:rsidR="00D04C94" w:rsidRPr="00066925" w:rsidRDefault="00D04C94" w:rsidP="00D04C94">
      <w:pPr>
        <w:pStyle w:val="Nadpisbezsl1-2"/>
      </w:pPr>
      <w:r w:rsidRPr="00066925">
        <w:t>1.</w:t>
      </w:r>
      <w:r w:rsidRPr="00066925">
        <w:tab/>
        <w:t>Rozpis Ceny Díla</w:t>
      </w:r>
    </w:p>
    <w:p w:rsidR="00D04C94" w:rsidRPr="00066925" w:rsidRDefault="00066925" w:rsidP="00D04C94">
      <w:pPr>
        <w:pStyle w:val="Nadpis2-2"/>
        <w:numPr>
          <w:ilvl w:val="0"/>
          <w:numId w:val="0"/>
        </w:numPr>
        <w:ind w:left="737" w:hanging="737"/>
      </w:pPr>
      <w:r w:rsidRPr="00066925">
        <w:t>SO 01</w:t>
      </w:r>
      <w:r w:rsidR="00D04C94" w:rsidRPr="00066925">
        <w:t xml:space="preserve"> v km </w:t>
      </w:r>
      <w:r w:rsidRPr="00066925">
        <w:t>37,233</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993"/>
        <w:gridCol w:w="3260"/>
        <w:gridCol w:w="1134"/>
        <w:gridCol w:w="992"/>
        <w:gridCol w:w="1276"/>
        <w:gridCol w:w="1077"/>
      </w:tblGrid>
      <w:tr w:rsidR="00D04C94" w:rsidRPr="00066925" w:rsidTr="00D055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3" w:type="dxa"/>
          </w:tcPr>
          <w:p w:rsidR="00D04C94" w:rsidRPr="00066925" w:rsidRDefault="00D04C94" w:rsidP="00D0559D">
            <w:pPr>
              <w:pStyle w:val="Tabulka"/>
              <w:rPr>
                <w:rStyle w:val="Tun"/>
                <w:sz w:val="16"/>
                <w:szCs w:val="16"/>
              </w:rPr>
            </w:pPr>
            <w:r w:rsidRPr="00066925">
              <w:rPr>
                <w:rStyle w:val="Tun"/>
                <w:sz w:val="16"/>
                <w:szCs w:val="16"/>
              </w:rPr>
              <w:t>Položka</w:t>
            </w:r>
          </w:p>
        </w:tc>
        <w:tc>
          <w:tcPr>
            <w:tcW w:w="3260" w:type="dxa"/>
          </w:tcPr>
          <w:p w:rsidR="00D04C94" w:rsidRPr="00066925" w:rsidRDefault="00D04C94" w:rsidP="00D0559D">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Popis</w:t>
            </w:r>
          </w:p>
        </w:tc>
        <w:tc>
          <w:tcPr>
            <w:tcW w:w="1134" w:type="dxa"/>
          </w:tcPr>
          <w:p w:rsidR="00D04C94" w:rsidRPr="00066925" w:rsidRDefault="00D04C94" w:rsidP="00D0559D">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Měrná jednotka</w:t>
            </w:r>
          </w:p>
        </w:tc>
        <w:tc>
          <w:tcPr>
            <w:tcW w:w="992" w:type="dxa"/>
          </w:tcPr>
          <w:p w:rsidR="00D04C94" w:rsidRPr="00066925" w:rsidRDefault="00D04C94" w:rsidP="00D0559D">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Množství *)</w:t>
            </w:r>
          </w:p>
        </w:tc>
        <w:tc>
          <w:tcPr>
            <w:tcW w:w="1276" w:type="dxa"/>
          </w:tcPr>
          <w:p w:rsidR="00D04C94" w:rsidRPr="00066925" w:rsidRDefault="00D04C94" w:rsidP="00D0559D">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Jednotková cena *)</w:t>
            </w:r>
          </w:p>
        </w:tc>
        <w:tc>
          <w:tcPr>
            <w:tcW w:w="1077" w:type="dxa"/>
          </w:tcPr>
          <w:p w:rsidR="00D04C94" w:rsidRPr="00066925" w:rsidRDefault="00D04C94" w:rsidP="00D0559D">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066925">
              <w:rPr>
                <w:rStyle w:val="Tun"/>
                <w:sz w:val="16"/>
                <w:szCs w:val="16"/>
              </w:rPr>
              <w:t>Cena celkem *)</w:t>
            </w:r>
          </w:p>
        </w:tc>
      </w:tr>
      <w:tr w:rsidR="00D04C94" w:rsidRPr="00066925" w:rsidTr="00D0559D">
        <w:tc>
          <w:tcPr>
            <w:cnfStyle w:val="001000000000" w:firstRow="0" w:lastRow="0" w:firstColumn="1" w:lastColumn="0" w:oddVBand="0" w:evenVBand="0" w:oddHBand="0" w:evenHBand="0" w:firstRowFirstColumn="0" w:firstRowLastColumn="0" w:lastRowFirstColumn="0" w:lastRowLastColumn="0"/>
            <w:tcW w:w="993" w:type="dxa"/>
          </w:tcPr>
          <w:p w:rsidR="00D04C94" w:rsidRPr="00066925" w:rsidRDefault="00D04C94" w:rsidP="00D0559D">
            <w:pPr>
              <w:pStyle w:val="Tabulka"/>
            </w:pPr>
            <w:r w:rsidRPr="00066925">
              <w:t>1</w:t>
            </w:r>
          </w:p>
        </w:tc>
        <w:tc>
          <w:tcPr>
            <w:tcW w:w="3260"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Zajištění mapových podkladů</w:t>
            </w:r>
          </w:p>
        </w:tc>
        <w:tc>
          <w:tcPr>
            <w:tcW w:w="1134"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r>
      <w:tr w:rsidR="00D04C94" w:rsidRPr="00066925" w:rsidTr="00D0559D">
        <w:tc>
          <w:tcPr>
            <w:cnfStyle w:val="001000000000" w:firstRow="0" w:lastRow="0" w:firstColumn="1" w:lastColumn="0" w:oddVBand="0" w:evenVBand="0" w:oddHBand="0" w:evenHBand="0" w:firstRowFirstColumn="0" w:firstRowLastColumn="0" w:lastRowFirstColumn="0" w:lastRowLastColumn="0"/>
            <w:tcW w:w="993" w:type="dxa"/>
          </w:tcPr>
          <w:p w:rsidR="00D04C94" w:rsidRPr="00066925" w:rsidRDefault="00D04C94" w:rsidP="00D0559D">
            <w:pPr>
              <w:pStyle w:val="Tabulka"/>
            </w:pPr>
            <w:r w:rsidRPr="00066925">
              <w:t>2</w:t>
            </w:r>
          </w:p>
        </w:tc>
        <w:tc>
          <w:tcPr>
            <w:tcW w:w="3260"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Hydrotechnické posudky</w:t>
            </w:r>
          </w:p>
        </w:tc>
        <w:tc>
          <w:tcPr>
            <w:tcW w:w="1134"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r>
      <w:tr w:rsidR="00D04C94" w:rsidRPr="00066925" w:rsidTr="00D0559D">
        <w:tc>
          <w:tcPr>
            <w:cnfStyle w:val="001000000000" w:firstRow="0" w:lastRow="0" w:firstColumn="1" w:lastColumn="0" w:oddVBand="0" w:evenVBand="0" w:oddHBand="0" w:evenHBand="0" w:firstRowFirstColumn="0" w:firstRowLastColumn="0" w:lastRowFirstColumn="0" w:lastRowLastColumn="0"/>
            <w:tcW w:w="993" w:type="dxa"/>
          </w:tcPr>
          <w:p w:rsidR="00D04C94" w:rsidRPr="00066925" w:rsidRDefault="00D04C94" w:rsidP="00D0559D">
            <w:pPr>
              <w:pStyle w:val="Tabulka"/>
            </w:pPr>
            <w:r w:rsidRPr="00066925">
              <w:t>3</w:t>
            </w:r>
          </w:p>
        </w:tc>
        <w:tc>
          <w:tcPr>
            <w:tcW w:w="3260"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Textové zprávy</w:t>
            </w:r>
          </w:p>
        </w:tc>
        <w:tc>
          <w:tcPr>
            <w:tcW w:w="1134"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r>
      <w:tr w:rsidR="00D04C94" w:rsidRPr="00066925" w:rsidTr="00D0559D">
        <w:tc>
          <w:tcPr>
            <w:cnfStyle w:val="001000000000" w:firstRow="0" w:lastRow="0" w:firstColumn="1" w:lastColumn="0" w:oddVBand="0" w:evenVBand="0" w:oddHBand="0" w:evenHBand="0" w:firstRowFirstColumn="0" w:firstRowLastColumn="0" w:lastRowFirstColumn="0" w:lastRowLastColumn="0"/>
            <w:tcW w:w="993" w:type="dxa"/>
          </w:tcPr>
          <w:p w:rsidR="00D04C94" w:rsidRPr="00066925" w:rsidRDefault="00D04C94" w:rsidP="00D0559D">
            <w:pPr>
              <w:pStyle w:val="Tabulka"/>
            </w:pPr>
            <w:r w:rsidRPr="00066925">
              <w:t>4</w:t>
            </w:r>
          </w:p>
        </w:tc>
        <w:tc>
          <w:tcPr>
            <w:tcW w:w="3260"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Výkresová dokumentace</w:t>
            </w:r>
          </w:p>
        </w:tc>
        <w:tc>
          <w:tcPr>
            <w:tcW w:w="1134"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r>
      <w:tr w:rsidR="00D04C94" w:rsidRPr="00066925" w:rsidTr="00D0559D">
        <w:tc>
          <w:tcPr>
            <w:cnfStyle w:val="001000000000" w:firstRow="0" w:lastRow="0" w:firstColumn="1" w:lastColumn="0" w:oddVBand="0" w:evenVBand="0" w:oddHBand="0" w:evenHBand="0" w:firstRowFirstColumn="0" w:firstRowLastColumn="0" w:lastRowFirstColumn="0" w:lastRowLastColumn="0"/>
            <w:tcW w:w="993" w:type="dxa"/>
          </w:tcPr>
          <w:p w:rsidR="00D04C94" w:rsidRPr="00066925" w:rsidRDefault="00D04C94" w:rsidP="00D0559D">
            <w:pPr>
              <w:pStyle w:val="Tabulka"/>
            </w:pPr>
            <w:r w:rsidRPr="00066925">
              <w:t>5</w:t>
            </w:r>
          </w:p>
        </w:tc>
        <w:tc>
          <w:tcPr>
            <w:tcW w:w="3260"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Statické posudky</w:t>
            </w:r>
          </w:p>
        </w:tc>
        <w:tc>
          <w:tcPr>
            <w:tcW w:w="1134"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r>
      <w:tr w:rsidR="00D04C94" w:rsidRPr="00066925" w:rsidTr="00D0559D">
        <w:tc>
          <w:tcPr>
            <w:cnfStyle w:val="001000000000" w:firstRow="0" w:lastRow="0" w:firstColumn="1" w:lastColumn="0" w:oddVBand="0" w:evenVBand="0" w:oddHBand="0" w:evenHBand="0" w:firstRowFirstColumn="0" w:firstRowLastColumn="0" w:lastRowFirstColumn="0" w:lastRowLastColumn="0"/>
            <w:tcW w:w="993" w:type="dxa"/>
          </w:tcPr>
          <w:p w:rsidR="00D04C94" w:rsidRPr="00066925" w:rsidRDefault="00D04C94" w:rsidP="00D0559D">
            <w:pPr>
              <w:pStyle w:val="Tabulka"/>
            </w:pPr>
            <w:r w:rsidRPr="00066925">
              <w:t>6</w:t>
            </w:r>
          </w:p>
        </w:tc>
        <w:tc>
          <w:tcPr>
            <w:tcW w:w="3260"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Geodetická příloha</w:t>
            </w:r>
          </w:p>
        </w:tc>
        <w:tc>
          <w:tcPr>
            <w:tcW w:w="1134"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r>
      <w:tr w:rsidR="00D04C94" w:rsidRPr="00066925" w:rsidTr="00D0559D">
        <w:tc>
          <w:tcPr>
            <w:cnfStyle w:val="001000000000" w:firstRow="0" w:lastRow="0" w:firstColumn="1" w:lastColumn="0" w:oddVBand="0" w:evenVBand="0" w:oddHBand="0" w:evenHBand="0" w:firstRowFirstColumn="0" w:firstRowLastColumn="0" w:lastRowFirstColumn="0" w:lastRowLastColumn="0"/>
            <w:tcW w:w="993" w:type="dxa"/>
          </w:tcPr>
          <w:p w:rsidR="00D04C94" w:rsidRPr="00066925" w:rsidRDefault="00D04C94" w:rsidP="00D0559D">
            <w:pPr>
              <w:pStyle w:val="Tabulka"/>
            </w:pPr>
            <w:r w:rsidRPr="00066925">
              <w:t>7</w:t>
            </w:r>
          </w:p>
        </w:tc>
        <w:tc>
          <w:tcPr>
            <w:tcW w:w="3260"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 xml:space="preserve">Inženýrská činnost (včetně zajištění </w:t>
            </w:r>
            <w:r w:rsidR="003C725C">
              <w:t>dokumentace pro stavební</w:t>
            </w:r>
            <w:r w:rsidRPr="00066925">
              <w:t xml:space="preserve"> povolení)</w:t>
            </w:r>
          </w:p>
        </w:tc>
        <w:tc>
          <w:tcPr>
            <w:tcW w:w="1134"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r w:rsidRPr="00066925">
              <w:t>hod</w:t>
            </w:r>
          </w:p>
        </w:tc>
        <w:tc>
          <w:tcPr>
            <w:tcW w:w="992"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04C94" w:rsidRPr="00066925"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r>
      <w:tr w:rsidR="00D04C94" w:rsidRPr="00B06D17" w:rsidTr="00D0559D">
        <w:tc>
          <w:tcPr>
            <w:cnfStyle w:val="001000000000" w:firstRow="0" w:lastRow="0" w:firstColumn="1" w:lastColumn="0" w:oddVBand="0" w:evenVBand="0" w:oddHBand="0" w:evenHBand="0" w:firstRowFirstColumn="0" w:firstRowLastColumn="0" w:lastRowFirstColumn="0" w:lastRowLastColumn="0"/>
            <w:tcW w:w="4253" w:type="dxa"/>
            <w:gridSpan w:val="2"/>
          </w:tcPr>
          <w:p w:rsidR="00D04C94" w:rsidRPr="00B06D17" w:rsidRDefault="00D04C94" w:rsidP="00D0559D">
            <w:pPr>
              <w:pStyle w:val="Tabulka"/>
            </w:pPr>
            <w:r w:rsidRPr="00066925">
              <w:t>Celkem za služby:</w:t>
            </w:r>
          </w:p>
        </w:tc>
        <w:tc>
          <w:tcPr>
            <w:tcW w:w="1134" w:type="dxa"/>
          </w:tcPr>
          <w:p w:rsidR="00D04C94" w:rsidRPr="00B06D17"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992" w:type="dxa"/>
          </w:tcPr>
          <w:p w:rsidR="00D04C94" w:rsidRPr="00E20603"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D04C94" w:rsidRPr="00E20603"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D04C94" w:rsidRPr="00E20603" w:rsidRDefault="00D04C94" w:rsidP="00D0559D">
            <w:pPr>
              <w:pStyle w:val="Tabulka"/>
              <w:cnfStyle w:val="000000000000" w:firstRow="0" w:lastRow="0" w:firstColumn="0" w:lastColumn="0" w:oddVBand="0" w:evenVBand="0" w:oddHBand="0" w:evenHBand="0" w:firstRowFirstColumn="0" w:firstRowLastColumn="0" w:lastRowFirstColumn="0" w:lastRowLastColumn="0"/>
            </w:pPr>
          </w:p>
        </w:tc>
      </w:tr>
    </w:tbl>
    <w:p w:rsidR="00066925" w:rsidRDefault="00066925" w:rsidP="00066925">
      <w:pPr>
        <w:pStyle w:val="Textbezodsazen"/>
      </w:pPr>
    </w:p>
    <w:p w:rsidR="00066925" w:rsidRDefault="00066925" w:rsidP="00066925">
      <w:pPr>
        <w:pStyle w:val="Textbezodsazen"/>
      </w:pPr>
      <w:r>
        <w:t xml:space="preserve">*) nevyplněné údaje </w:t>
      </w:r>
      <w:r w:rsidRPr="00236DCC">
        <w:rPr>
          <w:highlight w:val="yellow"/>
        </w:rPr>
        <w:t>VLOŽÍ ZHOTOVITEL</w:t>
      </w:r>
    </w:p>
    <w:p w:rsidR="00066925" w:rsidRDefault="00066925" w:rsidP="00066925">
      <w:pPr>
        <w:pStyle w:val="Textbezodsazen"/>
      </w:pPr>
      <w:r>
        <w:t>Všechny ceny jsou uvedené v Kč bez DPH.</w:t>
      </w: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066925">
      <w:pPr>
        <w:pStyle w:val="Textbezodsazen"/>
      </w:pPr>
    </w:p>
    <w:p w:rsidR="002F4689" w:rsidRDefault="002F4689" w:rsidP="002F4689">
      <w:pPr>
        <w:pStyle w:val="Nadpisbezsl1-1"/>
      </w:pPr>
      <w:r>
        <w:lastRenderedPageBreak/>
        <w:t>Příloha č. 3</w:t>
      </w:r>
    </w:p>
    <w:p w:rsidR="002F4689" w:rsidRDefault="002F4689" w:rsidP="002F4689">
      <w:pPr>
        <w:pStyle w:val="Nadpisbezsl1-2"/>
      </w:pPr>
      <w:r>
        <w:t>Harmonogram plnění</w:t>
      </w:r>
    </w:p>
    <w:tbl>
      <w:tblPr>
        <w:tblStyle w:val="Tabulka10"/>
        <w:tblW w:w="0" w:type="auto"/>
        <w:tblLook w:val="04A0" w:firstRow="1" w:lastRow="0" w:firstColumn="1" w:lastColumn="0" w:noHBand="0" w:noVBand="1"/>
      </w:tblPr>
      <w:tblGrid>
        <w:gridCol w:w="1817"/>
        <w:gridCol w:w="2410"/>
        <w:gridCol w:w="2471"/>
        <w:gridCol w:w="2162"/>
      </w:tblGrid>
      <w:tr w:rsidR="002F4689" w:rsidRPr="009626C4" w:rsidTr="00C769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7" w:type="dxa"/>
          </w:tcPr>
          <w:p w:rsidR="002F4689" w:rsidRPr="009626C4" w:rsidRDefault="002F4689" w:rsidP="006001DC">
            <w:pPr>
              <w:pStyle w:val="Tabulka"/>
              <w:rPr>
                <w:rStyle w:val="Tun"/>
              </w:rPr>
            </w:pPr>
            <w:r w:rsidRPr="009626C4">
              <w:rPr>
                <w:rStyle w:val="Tun"/>
              </w:rPr>
              <w:t>Část Díla</w:t>
            </w:r>
          </w:p>
        </w:tc>
        <w:tc>
          <w:tcPr>
            <w:tcW w:w="2410" w:type="dxa"/>
          </w:tcPr>
          <w:p w:rsidR="002F4689" w:rsidRPr="009626C4" w:rsidRDefault="002F4689" w:rsidP="006001DC">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Doba plnění</w:t>
            </w:r>
          </w:p>
        </w:tc>
        <w:tc>
          <w:tcPr>
            <w:tcW w:w="2471" w:type="dxa"/>
          </w:tcPr>
          <w:p w:rsidR="002F4689" w:rsidRPr="009626C4" w:rsidRDefault="002F4689" w:rsidP="006001DC">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Popis činností prováděných v</w:t>
            </w:r>
            <w:r>
              <w:rPr>
                <w:rStyle w:val="Tun"/>
              </w:rPr>
              <w:t> </w:t>
            </w:r>
            <w:r w:rsidRPr="009626C4">
              <w:rPr>
                <w:rStyle w:val="Tun"/>
              </w:rPr>
              <w:t>Dílčí etapě</w:t>
            </w:r>
          </w:p>
        </w:tc>
        <w:tc>
          <w:tcPr>
            <w:tcW w:w="2162" w:type="dxa"/>
          </w:tcPr>
          <w:p w:rsidR="002F4689" w:rsidRPr="009626C4" w:rsidRDefault="002F4689" w:rsidP="006001DC">
            <w:pPr>
              <w:pStyle w:val="Tabulka"/>
              <w:cnfStyle w:val="100000000000" w:firstRow="1" w:lastRow="0" w:firstColumn="0" w:lastColumn="0" w:oddVBand="0" w:evenVBand="0" w:oddHBand="0" w:evenHBand="0" w:firstRowFirstColumn="0" w:firstRowLastColumn="0" w:lastRowFirstColumn="0" w:lastRowLastColumn="0"/>
              <w:rPr>
                <w:rStyle w:val="Tun"/>
              </w:rPr>
            </w:pPr>
            <w:r w:rsidRPr="009626C4">
              <w:rPr>
                <w:rStyle w:val="Tun"/>
              </w:rPr>
              <w:t>Podmínky dokončení Dílčí etapy</w:t>
            </w:r>
          </w:p>
        </w:tc>
      </w:tr>
      <w:tr w:rsidR="002F4689" w:rsidRPr="00B72613" w:rsidTr="00C7692F">
        <w:trPr>
          <w:trHeight w:val="282"/>
        </w:trPr>
        <w:tc>
          <w:tcPr>
            <w:cnfStyle w:val="001000000000" w:firstRow="0" w:lastRow="0" w:firstColumn="1" w:lastColumn="0" w:oddVBand="0" w:evenVBand="0" w:oddHBand="0" w:evenHBand="0" w:firstRowFirstColumn="0" w:firstRowLastColumn="0" w:lastRowFirstColumn="0" w:lastRowLastColumn="0"/>
            <w:tcW w:w="1817" w:type="dxa"/>
          </w:tcPr>
          <w:p w:rsidR="002F4689" w:rsidRPr="0031713B" w:rsidRDefault="002F4689" w:rsidP="006001DC">
            <w:pPr>
              <w:pStyle w:val="Textbezodsazen"/>
              <w:rPr>
                <w:rStyle w:val="Tun"/>
                <w:sz w:val="16"/>
                <w:szCs w:val="16"/>
              </w:rPr>
            </w:pPr>
            <w:r w:rsidRPr="0031713B">
              <w:rPr>
                <w:rStyle w:val="Tun"/>
                <w:sz w:val="16"/>
                <w:szCs w:val="16"/>
              </w:rPr>
              <w:t>Termín zahájení prací</w:t>
            </w:r>
          </w:p>
        </w:tc>
        <w:tc>
          <w:tcPr>
            <w:tcW w:w="2410" w:type="dxa"/>
          </w:tcPr>
          <w:p w:rsidR="002F4689" w:rsidRPr="0031713B" w:rsidRDefault="002F4689" w:rsidP="006001D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ihned po nabytí účinnosti Smlouvy</w:t>
            </w:r>
          </w:p>
        </w:tc>
        <w:tc>
          <w:tcPr>
            <w:tcW w:w="2471" w:type="dxa"/>
          </w:tcPr>
          <w:p w:rsidR="002F4689" w:rsidRPr="00B72613" w:rsidRDefault="002F4689" w:rsidP="006001DC">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c>
          <w:tcPr>
            <w:tcW w:w="2162" w:type="dxa"/>
          </w:tcPr>
          <w:p w:rsidR="002F4689" w:rsidRPr="00B72613" w:rsidRDefault="002F4689" w:rsidP="006001DC">
            <w:pPr>
              <w:pStyle w:val="Textbezodsazen"/>
              <w:jc w:val="left"/>
              <w:cnfStyle w:val="000000000000" w:firstRow="0" w:lastRow="0" w:firstColumn="0" w:lastColumn="0" w:oddVBand="0" w:evenVBand="0" w:oddHBand="0" w:evenHBand="0" w:firstRowFirstColumn="0" w:firstRowLastColumn="0" w:lastRowFirstColumn="0" w:lastRowLastColumn="0"/>
            </w:pPr>
            <w:r w:rsidRPr="00B72613">
              <w:t>-</w:t>
            </w:r>
          </w:p>
        </w:tc>
      </w:tr>
      <w:tr w:rsidR="002F4689" w:rsidRPr="0031713B" w:rsidTr="00C7692F">
        <w:tc>
          <w:tcPr>
            <w:cnfStyle w:val="001000000000" w:firstRow="0" w:lastRow="0" w:firstColumn="1" w:lastColumn="0" w:oddVBand="0" w:evenVBand="0" w:oddHBand="0" w:evenHBand="0" w:firstRowFirstColumn="0" w:firstRowLastColumn="0" w:lastRowFirstColumn="0" w:lastRowLastColumn="0"/>
            <w:tcW w:w="1817" w:type="dxa"/>
          </w:tcPr>
          <w:p w:rsidR="002F4689" w:rsidRPr="0031713B" w:rsidRDefault="002F4689" w:rsidP="006001DC">
            <w:pPr>
              <w:pStyle w:val="Textbezodsazen"/>
              <w:rPr>
                <w:rStyle w:val="Tun"/>
                <w:sz w:val="16"/>
                <w:szCs w:val="16"/>
              </w:rPr>
            </w:pPr>
            <w:r w:rsidRPr="0031713B">
              <w:rPr>
                <w:rStyle w:val="Tun"/>
                <w:sz w:val="16"/>
                <w:szCs w:val="16"/>
              </w:rPr>
              <w:t>1. Dílčí etapa</w:t>
            </w:r>
          </w:p>
        </w:tc>
        <w:tc>
          <w:tcPr>
            <w:tcW w:w="2410" w:type="dxa"/>
          </w:tcPr>
          <w:p w:rsidR="002F4689" w:rsidRPr="0031713B" w:rsidRDefault="002F4689" w:rsidP="006001D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 xml:space="preserve">Do </w:t>
            </w:r>
            <w:r w:rsidR="00C7692F">
              <w:rPr>
                <w:b/>
                <w:sz w:val="16"/>
                <w:szCs w:val="16"/>
              </w:rPr>
              <w:t>1</w:t>
            </w:r>
            <w:r w:rsidRPr="0031713B">
              <w:rPr>
                <w:b/>
                <w:sz w:val="16"/>
                <w:szCs w:val="16"/>
              </w:rPr>
              <w:t xml:space="preserve"> měsíc</w:t>
            </w:r>
            <w:r w:rsidR="002B42F0">
              <w:rPr>
                <w:b/>
                <w:sz w:val="16"/>
                <w:szCs w:val="16"/>
              </w:rPr>
              <w:t>e</w:t>
            </w:r>
            <w:r w:rsidRPr="0031713B">
              <w:rPr>
                <w:b/>
                <w:sz w:val="16"/>
                <w:szCs w:val="16"/>
              </w:rPr>
              <w:t xml:space="preserve"> </w:t>
            </w:r>
            <w:r w:rsidRPr="0031713B">
              <w:rPr>
                <w:sz w:val="16"/>
                <w:szCs w:val="16"/>
              </w:rPr>
              <w:t>od nabytí účinnosti Smlouvy</w:t>
            </w:r>
          </w:p>
        </w:tc>
        <w:tc>
          <w:tcPr>
            <w:tcW w:w="2471" w:type="dxa"/>
          </w:tcPr>
          <w:p w:rsidR="002F4689" w:rsidRPr="0031713B" w:rsidRDefault="002F4689" w:rsidP="006001D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Návrh technického řešení DSP k připomínkovému řízení</w:t>
            </w:r>
          </w:p>
        </w:tc>
        <w:tc>
          <w:tcPr>
            <w:tcW w:w="2162" w:type="dxa"/>
          </w:tcPr>
          <w:p w:rsidR="002F4689" w:rsidRPr="0031713B" w:rsidRDefault="002F4689" w:rsidP="006001D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p>
        </w:tc>
      </w:tr>
      <w:tr w:rsidR="002F4689" w:rsidRPr="00B72613" w:rsidTr="00C7692F">
        <w:tc>
          <w:tcPr>
            <w:cnfStyle w:val="001000000000" w:firstRow="0" w:lastRow="0" w:firstColumn="1" w:lastColumn="0" w:oddVBand="0" w:evenVBand="0" w:oddHBand="0" w:evenHBand="0" w:firstRowFirstColumn="0" w:firstRowLastColumn="0" w:lastRowFirstColumn="0" w:lastRowLastColumn="0"/>
            <w:tcW w:w="1817" w:type="dxa"/>
          </w:tcPr>
          <w:p w:rsidR="002F4689" w:rsidRPr="0031713B" w:rsidRDefault="002F4689" w:rsidP="006001DC">
            <w:pPr>
              <w:pStyle w:val="Textbezodsazen"/>
              <w:rPr>
                <w:rStyle w:val="Tun"/>
                <w:sz w:val="16"/>
                <w:szCs w:val="16"/>
              </w:rPr>
            </w:pPr>
            <w:r w:rsidRPr="0031713B">
              <w:rPr>
                <w:rStyle w:val="Tun"/>
                <w:sz w:val="16"/>
                <w:szCs w:val="16"/>
              </w:rPr>
              <w:t>2. Dílčí etapa</w:t>
            </w:r>
          </w:p>
        </w:tc>
        <w:tc>
          <w:tcPr>
            <w:tcW w:w="2410" w:type="dxa"/>
          </w:tcPr>
          <w:p w:rsidR="002F4689" w:rsidRPr="0031713B" w:rsidRDefault="00CE006B" w:rsidP="006001D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w:t>
            </w:r>
            <w:r w:rsidR="002F4689">
              <w:rPr>
                <w:b/>
                <w:sz w:val="16"/>
                <w:szCs w:val="16"/>
              </w:rPr>
              <w:t xml:space="preserve">o </w:t>
            </w:r>
            <w:r w:rsidR="00C7692F">
              <w:rPr>
                <w:b/>
                <w:sz w:val="16"/>
                <w:szCs w:val="16"/>
              </w:rPr>
              <w:t>3</w:t>
            </w:r>
            <w:r w:rsidR="002F4689" w:rsidRPr="0031713B">
              <w:rPr>
                <w:b/>
                <w:sz w:val="16"/>
                <w:szCs w:val="16"/>
              </w:rPr>
              <w:t xml:space="preserve"> měsíců</w:t>
            </w:r>
            <w:r w:rsidR="002F4689" w:rsidRPr="0031713B">
              <w:rPr>
                <w:sz w:val="16"/>
                <w:szCs w:val="16"/>
              </w:rPr>
              <w:t xml:space="preserve"> od nabytí účinnosti Smlouvy</w:t>
            </w:r>
          </w:p>
        </w:tc>
        <w:tc>
          <w:tcPr>
            <w:tcW w:w="2471" w:type="dxa"/>
          </w:tcPr>
          <w:p w:rsidR="002F4689" w:rsidRPr="0031713B" w:rsidRDefault="002F4689" w:rsidP="002B42F0">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 xml:space="preserve">Dílčí předání DSP se zapracovanými připomínkami </w:t>
            </w:r>
            <w:r w:rsidR="002B42F0">
              <w:rPr>
                <w:sz w:val="16"/>
                <w:szCs w:val="16"/>
              </w:rPr>
              <w:t xml:space="preserve">z 1. Etapy, </w:t>
            </w:r>
            <w:r w:rsidRPr="0031713B">
              <w:rPr>
                <w:sz w:val="16"/>
                <w:szCs w:val="16"/>
              </w:rPr>
              <w:t>bez dokladové části</w:t>
            </w:r>
          </w:p>
        </w:tc>
        <w:tc>
          <w:tcPr>
            <w:tcW w:w="2162" w:type="dxa"/>
          </w:tcPr>
          <w:p w:rsidR="002F4689" w:rsidRPr="0031713B" w:rsidRDefault="002F4689" w:rsidP="00CB644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Předávací protokol k dané dílčí etapě</w:t>
            </w:r>
            <w:r>
              <w:rPr>
                <w:sz w:val="16"/>
                <w:szCs w:val="16"/>
              </w:rPr>
              <w:t xml:space="preserve"> </w:t>
            </w:r>
          </w:p>
        </w:tc>
      </w:tr>
      <w:tr w:rsidR="002F4689" w:rsidRPr="00B72613" w:rsidTr="00C7692F">
        <w:tc>
          <w:tcPr>
            <w:cnfStyle w:val="001000000000" w:firstRow="0" w:lastRow="0" w:firstColumn="1" w:lastColumn="0" w:oddVBand="0" w:evenVBand="0" w:oddHBand="0" w:evenHBand="0" w:firstRowFirstColumn="0" w:firstRowLastColumn="0" w:lastRowFirstColumn="0" w:lastRowLastColumn="0"/>
            <w:tcW w:w="1817" w:type="dxa"/>
          </w:tcPr>
          <w:p w:rsidR="002F4689" w:rsidRPr="0031713B" w:rsidRDefault="002F4689" w:rsidP="006001DC">
            <w:pPr>
              <w:pStyle w:val="Textbezodsazen"/>
              <w:rPr>
                <w:rStyle w:val="Tun"/>
                <w:sz w:val="16"/>
                <w:szCs w:val="16"/>
              </w:rPr>
            </w:pPr>
            <w:r w:rsidRPr="0031713B">
              <w:rPr>
                <w:rStyle w:val="Tun"/>
                <w:sz w:val="16"/>
                <w:szCs w:val="16"/>
              </w:rPr>
              <w:t>Termín dokončení Díla</w:t>
            </w:r>
          </w:p>
        </w:tc>
        <w:tc>
          <w:tcPr>
            <w:tcW w:w="2410" w:type="dxa"/>
          </w:tcPr>
          <w:p w:rsidR="002F4689" w:rsidRPr="0031713B" w:rsidRDefault="00C7692F" w:rsidP="00C769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w:t>
            </w:r>
            <w:r w:rsidR="002F4689" w:rsidRPr="0031713B">
              <w:rPr>
                <w:b/>
                <w:sz w:val="16"/>
                <w:szCs w:val="16"/>
              </w:rPr>
              <w:t xml:space="preserve">o </w:t>
            </w:r>
            <w:r w:rsidR="00CE006B">
              <w:rPr>
                <w:b/>
                <w:sz w:val="16"/>
                <w:szCs w:val="16"/>
              </w:rPr>
              <w:t>5</w:t>
            </w:r>
            <w:r w:rsidR="002F4689">
              <w:rPr>
                <w:b/>
                <w:sz w:val="16"/>
                <w:szCs w:val="16"/>
              </w:rPr>
              <w:t xml:space="preserve"> měsíc</w:t>
            </w:r>
            <w:r>
              <w:rPr>
                <w:b/>
                <w:sz w:val="16"/>
                <w:szCs w:val="16"/>
              </w:rPr>
              <w:t>ů</w:t>
            </w:r>
            <w:r w:rsidR="002F4689">
              <w:rPr>
                <w:b/>
                <w:sz w:val="16"/>
                <w:szCs w:val="16"/>
              </w:rPr>
              <w:t xml:space="preserve"> </w:t>
            </w:r>
            <w:r w:rsidR="007F39E1" w:rsidRPr="0031713B">
              <w:rPr>
                <w:sz w:val="16"/>
                <w:szCs w:val="16"/>
              </w:rPr>
              <w:t>od nabytí účinnosti Smlouvy</w:t>
            </w:r>
          </w:p>
        </w:tc>
        <w:tc>
          <w:tcPr>
            <w:tcW w:w="2471" w:type="dxa"/>
          </w:tcPr>
          <w:p w:rsidR="002F4689" w:rsidRPr="0031713B" w:rsidRDefault="002F4689" w:rsidP="006001DC">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31713B">
              <w:rPr>
                <w:sz w:val="16"/>
                <w:szCs w:val="16"/>
              </w:rPr>
              <w:t>-</w:t>
            </w:r>
          </w:p>
        </w:tc>
        <w:tc>
          <w:tcPr>
            <w:tcW w:w="2162" w:type="dxa"/>
          </w:tcPr>
          <w:p w:rsidR="002F4689" w:rsidRPr="0031713B" w:rsidRDefault="002F4689" w:rsidP="00C7692F">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Předložení </w:t>
            </w:r>
            <w:r w:rsidR="00C7692F">
              <w:rPr>
                <w:sz w:val="16"/>
                <w:szCs w:val="16"/>
              </w:rPr>
              <w:t>finálního DSP s dokladovou částí pro vydání stavebního povolení</w:t>
            </w:r>
          </w:p>
        </w:tc>
      </w:tr>
    </w:tbl>
    <w:p w:rsidR="002F4689" w:rsidRDefault="002F4689" w:rsidP="00066925">
      <w:pPr>
        <w:pStyle w:val="Textbezodsazen"/>
      </w:pPr>
    </w:p>
    <w:p w:rsidR="00D04C94" w:rsidRDefault="00D04C94"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Default="00FA6CD7" w:rsidP="00F335B2">
      <w:pPr>
        <w:pStyle w:val="Textbezodsazen"/>
        <w:rPr>
          <w:b/>
          <w:bCs/>
        </w:rPr>
      </w:pPr>
    </w:p>
    <w:p w:rsidR="00FA6CD7" w:rsidRPr="00F97DBD" w:rsidRDefault="00FA6CD7" w:rsidP="00F335B2">
      <w:pPr>
        <w:pStyle w:val="Textbezodsazen"/>
        <w:rPr>
          <w:b/>
          <w:bCs/>
        </w:rPr>
      </w:pPr>
    </w:p>
    <w:sectPr w:rsidR="00FA6CD7" w:rsidRPr="00F97DBD" w:rsidSect="00652DBA">
      <w:headerReference w:type="default" r:id="rId17"/>
      <w:footerReference w:type="default" r:id="rId18"/>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B51" w:rsidRDefault="00B26B51" w:rsidP="00962258">
      <w:pPr>
        <w:spacing w:after="0" w:line="240" w:lineRule="auto"/>
      </w:pPr>
      <w:r>
        <w:separator/>
      </w:r>
    </w:p>
  </w:endnote>
  <w:endnote w:type="continuationSeparator" w:id="0">
    <w:p w:rsidR="00B26B51" w:rsidRDefault="00B26B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7460" w:rsidTr="00EB46E5">
      <w:tc>
        <w:tcPr>
          <w:tcW w:w="1361" w:type="dxa"/>
          <w:tcMar>
            <w:left w:w="0" w:type="dxa"/>
            <w:right w:w="0" w:type="dxa"/>
          </w:tcMar>
          <w:vAlign w:val="bottom"/>
        </w:tcPr>
        <w:p w:rsidR="006C7460" w:rsidRPr="00B8518B" w:rsidRDefault="006C7460"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179EB">
            <w:rPr>
              <w:rStyle w:val="slostrnky"/>
              <w:noProof/>
            </w:rPr>
            <w:t>2</w:t>
          </w:r>
          <w:r w:rsidRPr="00B8518B">
            <w:rPr>
              <w:rStyle w:val="slostrnky"/>
            </w:rPr>
            <w:fldChar w:fldCharType="end"/>
          </w:r>
          <w:r w:rsidRPr="00B8518B">
            <w:rPr>
              <w:rStyle w:val="slostrnky"/>
            </w:rPr>
            <w:t>/</w:t>
          </w:r>
          <w:r w:rsidR="003E07CB">
            <w:rPr>
              <w:b/>
              <w:color w:val="FF5200" w:themeColor="accent2"/>
              <w:sz w:val="14"/>
              <w:szCs w:val="14"/>
            </w:rPr>
            <w:fldChar w:fldCharType="begin"/>
          </w:r>
          <w:r w:rsidR="003E07CB">
            <w:rPr>
              <w:b/>
              <w:color w:val="FF5200" w:themeColor="accent2"/>
              <w:sz w:val="14"/>
              <w:szCs w:val="14"/>
            </w:rPr>
            <w:instrText xml:space="preserve"> SECTIONPAGES   \* MERGEFORMAT </w:instrText>
          </w:r>
          <w:r w:rsidR="003E07CB">
            <w:rPr>
              <w:b/>
              <w:color w:val="FF5200" w:themeColor="accent2"/>
              <w:sz w:val="14"/>
              <w:szCs w:val="14"/>
            </w:rPr>
            <w:fldChar w:fldCharType="separate"/>
          </w:r>
          <w:r w:rsidR="009179EB">
            <w:rPr>
              <w:b/>
              <w:noProof/>
              <w:color w:val="FF5200" w:themeColor="accent2"/>
              <w:sz w:val="14"/>
              <w:szCs w:val="14"/>
            </w:rPr>
            <w:t>8</w:t>
          </w:r>
          <w:r w:rsidR="003E07CB">
            <w:rPr>
              <w:b/>
              <w:color w:val="FF5200" w:themeColor="accent2"/>
              <w:sz w:val="14"/>
              <w:szCs w:val="14"/>
            </w:rPr>
            <w:fldChar w:fldCharType="end"/>
          </w:r>
        </w:p>
      </w:tc>
      <w:tc>
        <w:tcPr>
          <w:tcW w:w="284" w:type="dxa"/>
          <w:shd w:val="clear" w:color="auto" w:fill="auto"/>
          <w:tcMar>
            <w:left w:w="0" w:type="dxa"/>
            <w:right w:w="0" w:type="dxa"/>
          </w:tcMar>
        </w:tcPr>
        <w:p w:rsidR="006C7460" w:rsidRDefault="006C7460" w:rsidP="00B8518B">
          <w:pPr>
            <w:pStyle w:val="Zpat"/>
          </w:pPr>
        </w:p>
      </w:tc>
      <w:tc>
        <w:tcPr>
          <w:tcW w:w="425" w:type="dxa"/>
          <w:shd w:val="clear" w:color="auto" w:fill="auto"/>
          <w:tcMar>
            <w:left w:w="0" w:type="dxa"/>
            <w:right w:w="0" w:type="dxa"/>
          </w:tcMar>
        </w:tcPr>
        <w:p w:rsidR="006C7460" w:rsidRDefault="006C7460" w:rsidP="00B8518B">
          <w:pPr>
            <w:pStyle w:val="Zpat"/>
          </w:pPr>
        </w:p>
      </w:tc>
      <w:tc>
        <w:tcPr>
          <w:tcW w:w="8505" w:type="dxa"/>
        </w:tcPr>
        <w:p w:rsidR="006C7460" w:rsidRPr="00177DD4" w:rsidRDefault="006C7460" w:rsidP="00F422D3">
          <w:pPr>
            <w:pStyle w:val="Zpat0"/>
            <w:rPr>
              <w:b/>
              <w:sz w:val="14"/>
            </w:rPr>
          </w:pPr>
          <w:r w:rsidRPr="00177DD4">
            <w:rPr>
              <w:b/>
              <w:sz w:val="14"/>
            </w:rPr>
            <w:t>SMLOUVA O DÍLO</w:t>
          </w:r>
        </w:p>
        <w:p w:rsidR="006C7460" w:rsidRPr="00177DD4" w:rsidRDefault="002F273D" w:rsidP="00F422D3">
          <w:pPr>
            <w:pStyle w:val="Zpat0"/>
            <w:rPr>
              <w:sz w:val="14"/>
            </w:rPr>
          </w:pPr>
          <w:r w:rsidRPr="00177DD4">
            <w:rPr>
              <w:sz w:val="14"/>
            </w:rPr>
            <w:t>S</w:t>
          </w:r>
          <w:r w:rsidR="00D6460C" w:rsidRPr="00177DD4">
            <w:rPr>
              <w:sz w:val="14"/>
            </w:rPr>
            <w:t>lužby</w:t>
          </w:r>
        </w:p>
        <w:p w:rsidR="00177DD4" w:rsidRDefault="00890D6C" w:rsidP="00F422D3">
          <w:pPr>
            <w:pStyle w:val="Zpat0"/>
          </w:pPr>
          <w:r w:rsidRPr="00890D6C">
            <w:rPr>
              <w:sz w:val="14"/>
            </w:rPr>
            <w:t xml:space="preserve">Vypracování projektové dokumentace </w:t>
          </w:r>
          <w:r>
            <w:rPr>
              <w:sz w:val="14"/>
            </w:rPr>
            <w:t>„</w:t>
          </w:r>
          <w:r w:rsidRPr="00890D6C">
            <w:rPr>
              <w:sz w:val="14"/>
            </w:rPr>
            <w:t>Oprava mostu v km 37,233 v úseku Bolehošť - Opočno pod Orlickými horami“</w:t>
          </w:r>
        </w:p>
      </w:tc>
    </w:tr>
  </w:tbl>
  <w:p w:rsidR="006C7460" w:rsidRPr="00B8518B" w:rsidRDefault="006C746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460" w:rsidRPr="00B8518B" w:rsidRDefault="006C7460" w:rsidP="00460660">
    <w:pPr>
      <w:pStyle w:val="Zpat"/>
      <w:rPr>
        <w:sz w:val="2"/>
        <w:szCs w:val="2"/>
      </w:rPr>
    </w:pPr>
  </w:p>
  <w:p w:rsidR="006C7460" w:rsidRPr="00460660" w:rsidRDefault="006C7460">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7DD4" w:rsidTr="00D203D1">
      <w:tc>
        <w:tcPr>
          <w:tcW w:w="1361" w:type="dxa"/>
          <w:tcMar>
            <w:left w:w="0" w:type="dxa"/>
            <w:right w:w="0" w:type="dxa"/>
          </w:tcMar>
          <w:vAlign w:val="bottom"/>
        </w:tcPr>
        <w:p w:rsidR="00177DD4" w:rsidRPr="00B8518B" w:rsidRDefault="00177DD4" w:rsidP="00652DBA">
          <w:pPr>
            <w:pStyle w:val="Zpat"/>
            <w:jc w:val="right"/>
            <w:rPr>
              <w:rStyle w:val="slostrnky"/>
            </w:rPr>
          </w:pPr>
        </w:p>
      </w:tc>
      <w:tc>
        <w:tcPr>
          <w:tcW w:w="284" w:type="dxa"/>
          <w:shd w:val="clear" w:color="auto" w:fill="auto"/>
          <w:tcMar>
            <w:left w:w="0" w:type="dxa"/>
            <w:right w:w="0" w:type="dxa"/>
          </w:tcMar>
        </w:tcPr>
        <w:p w:rsidR="00177DD4" w:rsidRDefault="00177DD4" w:rsidP="00D203D1">
          <w:pPr>
            <w:pStyle w:val="Zpat"/>
          </w:pPr>
        </w:p>
      </w:tc>
      <w:tc>
        <w:tcPr>
          <w:tcW w:w="425" w:type="dxa"/>
          <w:shd w:val="clear" w:color="auto" w:fill="auto"/>
          <w:tcMar>
            <w:left w:w="0" w:type="dxa"/>
            <w:right w:w="0" w:type="dxa"/>
          </w:tcMar>
        </w:tcPr>
        <w:p w:rsidR="00177DD4" w:rsidRDefault="00177DD4" w:rsidP="00D203D1">
          <w:pPr>
            <w:pStyle w:val="Zpat"/>
          </w:pPr>
        </w:p>
      </w:tc>
      <w:tc>
        <w:tcPr>
          <w:tcW w:w="8505" w:type="dxa"/>
        </w:tcPr>
        <w:p w:rsidR="00177DD4" w:rsidRPr="00177DD4" w:rsidRDefault="00177DD4" w:rsidP="00D203D1">
          <w:pPr>
            <w:pStyle w:val="Zpat0"/>
            <w:rPr>
              <w:b/>
              <w:sz w:val="14"/>
            </w:rPr>
          </w:pPr>
          <w:r w:rsidRPr="00177DD4">
            <w:rPr>
              <w:b/>
              <w:sz w:val="14"/>
            </w:rPr>
            <w:t>SMLOUVA O DÍLO</w:t>
          </w:r>
        </w:p>
        <w:p w:rsidR="00177DD4" w:rsidRPr="00177DD4" w:rsidRDefault="00177DD4" w:rsidP="00D203D1">
          <w:pPr>
            <w:pStyle w:val="Zpat0"/>
            <w:rPr>
              <w:sz w:val="14"/>
            </w:rPr>
          </w:pPr>
          <w:r w:rsidRPr="00177DD4">
            <w:rPr>
              <w:sz w:val="14"/>
            </w:rPr>
            <w:t>Služby</w:t>
          </w:r>
        </w:p>
        <w:p w:rsidR="00177DD4" w:rsidRDefault="00890D6C" w:rsidP="00D203D1">
          <w:pPr>
            <w:pStyle w:val="Zpat0"/>
          </w:pPr>
          <w:r w:rsidRPr="00890D6C">
            <w:rPr>
              <w:sz w:val="14"/>
            </w:rPr>
            <w:t xml:space="preserve">Vypracování projektové dokumentace </w:t>
          </w:r>
          <w:r>
            <w:rPr>
              <w:sz w:val="14"/>
            </w:rPr>
            <w:t>„</w:t>
          </w:r>
          <w:r w:rsidRPr="00890D6C">
            <w:rPr>
              <w:sz w:val="14"/>
            </w:rPr>
            <w:t>Oprava mostu v km 37,233 v úseku Bolehošť - Opočno pod Orlickými horami“</w:t>
          </w:r>
        </w:p>
      </w:tc>
    </w:tr>
  </w:tbl>
  <w:p w:rsidR="006C7460" w:rsidRPr="00B8518B" w:rsidRDefault="006C7460"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B51" w:rsidRDefault="00B26B51" w:rsidP="00962258">
      <w:pPr>
        <w:spacing w:after="0" w:line="240" w:lineRule="auto"/>
      </w:pPr>
      <w:r>
        <w:separator/>
      </w:r>
    </w:p>
  </w:footnote>
  <w:footnote w:type="continuationSeparator" w:id="0">
    <w:p w:rsidR="00B26B51" w:rsidRDefault="00B26B5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r w:rsidR="006C7460" w:rsidTr="00B22106">
      <w:trPr>
        <w:trHeight w:hRule="exact" w:val="936"/>
      </w:trPr>
      <w:tc>
        <w:tcPr>
          <w:tcW w:w="1361" w:type="dxa"/>
          <w:tcMar>
            <w:left w:w="0" w:type="dxa"/>
            <w:right w:w="0" w:type="dxa"/>
          </w:tcMar>
        </w:tcPr>
        <w:p w:rsidR="006C7460" w:rsidRPr="00B8518B" w:rsidRDefault="006C7460" w:rsidP="00FC6389">
          <w:pPr>
            <w:pStyle w:val="Zpat"/>
            <w:rPr>
              <w:rStyle w:val="slostrnky"/>
            </w:rPr>
          </w:pPr>
        </w:p>
      </w:tc>
      <w:tc>
        <w:tcPr>
          <w:tcW w:w="3458" w:type="dxa"/>
          <w:shd w:val="clear" w:color="auto" w:fill="auto"/>
          <w:tcMar>
            <w:left w:w="0" w:type="dxa"/>
            <w:right w:w="0" w:type="dxa"/>
          </w:tcMar>
        </w:tcPr>
        <w:p w:rsidR="006C7460" w:rsidRDefault="006C7460" w:rsidP="00FC6389">
          <w:pPr>
            <w:pStyle w:val="Zpat"/>
          </w:pPr>
        </w:p>
      </w:tc>
      <w:tc>
        <w:tcPr>
          <w:tcW w:w="5756" w:type="dxa"/>
          <w:shd w:val="clear" w:color="auto" w:fill="auto"/>
          <w:tcMar>
            <w:left w:w="0" w:type="dxa"/>
            <w:right w:w="0" w:type="dxa"/>
          </w:tcMar>
        </w:tcPr>
        <w:p w:rsidR="006C7460" w:rsidRPr="00D6163D" w:rsidRDefault="006C7460" w:rsidP="00FC6389">
          <w:pPr>
            <w:pStyle w:val="Druhdokumentu"/>
          </w:pPr>
        </w:p>
      </w:tc>
    </w:tr>
  </w:tbl>
  <w:p w:rsidR="006C7460" w:rsidRPr="00D6163D" w:rsidRDefault="0021440B" w:rsidP="00FC6389">
    <w:pPr>
      <w:pStyle w:val="Zhlav"/>
      <w:rPr>
        <w:sz w:val="8"/>
        <w:szCs w:val="8"/>
      </w:rPr>
    </w:pPr>
    <w:r>
      <w:rPr>
        <w:noProof/>
        <w:lang w:eastAsia="cs-CZ"/>
      </w:rPr>
      <w:drawing>
        <wp:anchor distT="0" distB="0" distL="114300" distR="114300" simplePos="0" relativeHeight="251670528" behindDoc="0" locked="1" layoutInCell="1" allowOverlap="1" wp14:anchorId="298BC636" wp14:editId="723FC5E7">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6C7460" w:rsidRPr="00460660" w:rsidRDefault="006C7460">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rsidTr="00C02D0A">
      <w:trPr>
        <w:trHeight w:hRule="exact" w:val="454"/>
      </w:trPr>
      <w:tc>
        <w:tcPr>
          <w:tcW w:w="1361" w:type="dxa"/>
          <w:tcMar>
            <w:top w:w="57" w:type="dxa"/>
            <w:left w:w="0" w:type="dxa"/>
            <w:right w:w="0" w:type="dxa"/>
          </w:tcMar>
        </w:tcPr>
        <w:p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rsidR="006C7460" w:rsidRDefault="006C7460" w:rsidP="00523EA7">
          <w:pPr>
            <w:pStyle w:val="Zpat"/>
          </w:pPr>
        </w:p>
      </w:tc>
      <w:tc>
        <w:tcPr>
          <w:tcW w:w="5698" w:type="dxa"/>
          <w:shd w:val="clear" w:color="auto" w:fill="auto"/>
          <w:tcMar>
            <w:top w:w="57" w:type="dxa"/>
            <w:left w:w="0" w:type="dxa"/>
            <w:right w:w="0" w:type="dxa"/>
          </w:tcMar>
        </w:tcPr>
        <w:p w:rsidR="006C7460" w:rsidRPr="00D6163D" w:rsidRDefault="006C7460" w:rsidP="00D6163D">
          <w:pPr>
            <w:pStyle w:val="Druhdokumentu"/>
          </w:pPr>
        </w:p>
      </w:tc>
    </w:tr>
  </w:tbl>
  <w:p w:rsidR="006C7460" w:rsidRPr="00D6163D" w:rsidRDefault="006C7460">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6BA13EF"/>
    <w:multiLevelType w:val="multilevel"/>
    <w:tmpl w:val="34F63136"/>
    <w:lvl w:ilvl="0">
      <w:start w:val="4"/>
      <w:numFmt w:val="decimal"/>
      <w:lvlText w:val="%1."/>
      <w:lvlJc w:val="left"/>
      <w:pPr>
        <w:tabs>
          <w:tab w:val="num" w:pos="360"/>
        </w:tabs>
        <w:ind w:left="360" w:hanging="360"/>
      </w:pPr>
      <w:rPr>
        <w:b/>
      </w:rPr>
    </w:lvl>
    <w:lvl w:ilvl="1">
      <w:start w:val="1"/>
      <w:numFmt w:val="decimal"/>
      <w:lvlText w:val="4.%2."/>
      <w:lvlJc w:val="left"/>
      <w:pPr>
        <w:tabs>
          <w:tab w:val="num" w:pos="454"/>
        </w:tabs>
        <w:ind w:left="454" w:hanging="454"/>
      </w:pPr>
      <w:rPr>
        <w:b/>
        <w:i w:val="0"/>
        <w:sz w:val="22"/>
        <w:szCs w:val="22"/>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7">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5"/>
  </w:num>
  <w:num w:numId="36">
    <w:abstractNumId w:val="7"/>
  </w:num>
  <w:num w:numId="37">
    <w:abstractNumId w:val="17"/>
  </w:num>
  <w:num w:numId="38">
    <w:abstractNumId w:val="27"/>
  </w:num>
  <w:num w:numId="39">
    <w:abstractNumId w:val="3"/>
  </w:num>
  <w:num w:numId="40">
    <w:abstractNumId w:val="9"/>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679"/>
    <w:rsid w:val="00000F1F"/>
    <w:rsid w:val="00007997"/>
    <w:rsid w:val="00017F3C"/>
    <w:rsid w:val="0002749F"/>
    <w:rsid w:val="00037CE3"/>
    <w:rsid w:val="00040E2B"/>
    <w:rsid w:val="00041EC8"/>
    <w:rsid w:val="0004467E"/>
    <w:rsid w:val="000551D9"/>
    <w:rsid w:val="00056BB3"/>
    <w:rsid w:val="0006588D"/>
    <w:rsid w:val="00066925"/>
    <w:rsid w:val="00067A5E"/>
    <w:rsid w:val="000719BB"/>
    <w:rsid w:val="00072A65"/>
    <w:rsid w:val="00072C1E"/>
    <w:rsid w:val="0008730C"/>
    <w:rsid w:val="00093642"/>
    <w:rsid w:val="000A06F1"/>
    <w:rsid w:val="000B01BA"/>
    <w:rsid w:val="000B4EB8"/>
    <w:rsid w:val="000C41F2"/>
    <w:rsid w:val="000D22C4"/>
    <w:rsid w:val="000D27D1"/>
    <w:rsid w:val="000E1A7F"/>
    <w:rsid w:val="001039CC"/>
    <w:rsid w:val="00105DC0"/>
    <w:rsid w:val="00112864"/>
    <w:rsid w:val="00114472"/>
    <w:rsid w:val="00114988"/>
    <w:rsid w:val="00115069"/>
    <w:rsid w:val="001150F2"/>
    <w:rsid w:val="00143EC0"/>
    <w:rsid w:val="001656A2"/>
    <w:rsid w:val="00165977"/>
    <w:rsid w:val="00170EC5"/>
    <w:rsid w:val="001747C1"/>
    <w:rsid w:val="00177D6B"/>
    <w:rsid w:val="00177DD4"/>
    <w:rsid w:val="001913F8"/>
    <w:rsid w:val="00191F90"/>
    <w:rsid w:val="001B4AA1"/>
    <w:rsid w:val="001B4E74"/>
    <w:rsid w:val="001C2A3F"/>
    <w:rsid w:val="001C645F"/>
    <w:rsid w:val="001D6FD7"/>
    <w:rsid w:val="001E183C"/>
    <w:rsid w:val="001E5D10"/>
    <w:rsid w:val="001E678E"/>
    <w:rsid w:val="001F0BA7"/>
    <w:rsid w:val="001F350E"/>
    <w:rsid w:val="001F458E"/>
    <w:rsid w:val="002018F7"/>
    <w:rsid w:val="002038D5"/>
    <w:rsid w:val="002071BB"/>
    <w:rsid w:val="00207DF5"/>
    <w:rsid w:val="0021440B"/>
    <w:rsid w:val="00214C3E"/>
    <w:rsid w:val="0022516E"/>
    <w:rsid w:val="00236433"/>
    <w:rsid w:val="00240B81"/>
    <w:rsid w:val="00247D01"/>
    <w:rsid w:val="00261A5B"/>
    <w:rsid w:val="00262E5B"/>
    <w:rsid w:val="00263E6F"/>
    <w:rsid w:val="002665F6"/>
    <w:rsid w:val="00275050"/>
    <w:rsid w:val="00275EF5"/>
    <w:rsid w:val="00276762"/>
    <w:rsid w:val="00276AFE"/>
    <w:rsid w:val="00284BB8"/>
    <w:rsid w:val="002A3B57"/>
    <w:rsid w:val="002A5468"/>
    <w:rsid w:val="002B42F0"/>
    <w:rsid w:val="002C31BF"/>
    <w:rsid w:val="002C322D"/>
    <w:rsid w:val="002C7A28"/>
    <w:rsid w:val="002D7FD6"/>
    <w:rsid w:val="002E0CD7"/>
    <w:rsid w:val="002E0CFB"/>
    <w:rsid w:val="002E37CE"/>
    <w:rsid w:val="002E5C7B"/>
    <w:rsid w:val="002F273D"/>
    <w:rsid w:val="002F4333"/>
    <w:rsid w:val="002F4689"/>
    <w:rsid w:val="003248B1"/>
    <w:rsid w:val="00326FFD"/>
    <w:rsid w:val="00327EEF"/>
    <w:rsid w:val="0033239F"/>
    <w:rsid w:val="0034274B"/>
    <w:rsid w:val="0034719F"/>
    <w:rsid w:val="00350A35"/>
    <w:rsid w:val="003571D8"/>
    <w:rsid w:val="00357BC6"/>
    <w:rsid w:val="00361422"/>
    <w:rsid w:val="0037545D"/>
    <w:rsid w:val="00381EFC"/>
    <w:rsid w:val="00385359"/>
    <w:rsid w:val="00392910"/>
    <w:rsid w:val="00392EB6"/>
    <w:rsid w:val="003956C6"/>
    <w:rsid w:val="003A197F"/>
    <w:rsid w:val="003A2DF0"/>
    <w:rsid w:val="003B65F6"/>
    <w:rsid w:val="003C33F2"/>
    <w:rsid w:val="003C3608"/>
    <w:rsid w:val="003C725C"/>
    <w:rsid w:val="003D756E"/>
    <w:rsid w:val="003E07CB"/>
    <w:rsid w:val="003E420D"/>
    <w:rsid w:val="003E4C13"/>
    <w:rsid w:val="003F0DCD"/>
    <w:rsid w:val="003F2D4F"/>
    <w:rsid w:val="00406CE9"/>
    <w:rsid w:val="004078F3"/>
    <w:rsid w:val="00407E56"/>
    <w:rsid w:val="004112D1"/>
    <w:rsid w:val="00414E9A"/>
    <w:rsid w:val="00420B82"/>
    <w:rsid w:val="00426E96"/>
    <w:rsid w:val="00427794"/>
    <w:rsid w:val="00431B10"/>
    <w:rsid w:val="00450F07"/>
    <w:rsid w:val="00453CD3"/>
    <w:rsid w:val="0046002F"/>
    <w:rsid w:val="00460660"/>
    <w:rsid w:val="00464BA9"/>
    <w:rsid w:val="00473ABC"/>
    <w:rsid w:val="00475C7B"/>
    <w:rsid w:val="00482306"/>
    <w:rsid w:val="00483969"/>
    <w:rsid w:val="00485CE8"/>
    <w:rsid w:val="00486107"/>
    <w:rsid w:val="00491827"/>
    <w:rsid w:val="004A3F8D"/>
    <w:rsid w:val="004A5646"/>
    <w:rsid w:val="004A73A5"/>
    <w:rsid w:val="004C4399"/>
    <w:rsid w:val="004C47D6"/>
    <w:rsid w:val="004C787C"/>
    <w:rsid w:val="004D09FB"/>
    <w:rsid w:val="004E7A1F"/>
    <w:rsid w:val="004F4B9B"/>
    <w:rsid w:val="00502690"/>
    <w:rsid w:val="0050666E"/>
    <w:rsid w:val="00507A84"/>
    <w:rsid w:val="00511AB9"/>
    <w:rsid w:val="00517326"/>
    <w:rsid w:val="00522498"/>
    <w:rsid w:val="00523BB5"/>
    <w:rsid w:val="00523EA7"/>
    <w:rsid w:val="00523ECE"/>
    <w:rsid w:val="005406EB"/>
    <w:rsid w:val="005426D5"/>
    <w:rsid w:val="00544797"/>
    <w:rsid w:val="005511F7"/>
    <w:rsid w:val="00553375"/>
    <w:rsid w:val="00555884"/>
    <w:rsid w:val="00557DDF"/>
    <w:rsid w:val="005736B7"/>
    <w:rsid w:val="00575E5A"/>
    <w:rsid w:val="0058022B"/>
    <w:rsid w:val="00580245"/>
    <w:rsid w:val="00596502"/>
    <w:rsid w:val="005A0AB4"/>
    <w:rsid w:val="005A1F44"/>
    <w:rsid w:val="005B5ACA"/>
    <w:rsid w:val="005D3C39"/>
    <w:rsid w:val="005D6EA4"/>
    <w:rsid w:val="00601A8C"/>
    <w:rsid w:val="0061068E"/>
    <w:rsid w:val="006115D3"/>
    <w:rsid w:val="00624262"/>
    <w:rsid w:val="006379CF"/>
    <w:rsid w:val="00652DBA"/>
    <w:rsid w:val="0065610E"/>
    <w:rsid w:val="00657A25"/>
    <w:rsid w:val="00660AD3"/>
    <w:rsid w:val="00664600"/>
    <w:rsid w:val="006776B6"/>
    <w:rsid w:val="0068256A"/>
    <w:rsid w:val="00693150"/>
    <w:rsid w:val="00694BE2"/>
    <w:rsid w:val="006A5570"/>
    <w:rsid w:val="006A689C"/>
    <w:rsid w:val="006B3D79"/>
    <w:rsid w:val="006B6FE4"/>
    <w:rsid w:val="006C0BB6"/>
    <w:rsid w:val="006C18F4"/>
    <w:rsid w:val="006C2343"/>
    <w:rsid w:val="006C442A"/>
    <w:rsid w:val="006C490F"/>
    <w:rsid w:val="006C7460"/>
    <w:rsid w:val="006D3D66"/>
    <w:rsid w:val="006E055F"/>
    <w:rsid w:val="006E0578"/>
    <w:rsid w:val="006E314D"/>
    <w:rsid w:val="00710723"/>
    <w:rsid w:val="00713379"/>
    <w:rsid w:val="007145F3"/>
    <w:rsid w:val="007162F4"/>
    <w:rsid w:val="00723ED1"/>
    <w:rsid w:val="00731EF9"/>
    <w:rsid w:val="00740AF5"/>
    <w:rsid w:val="00743525"/>
    <w:rsid w:val="00744076"/>
    <w:rsid w:val="007541A2"/>
    <w:rsid w:val="00755818"/>
    <w:rsid w:val="007616C2"/>
    <w:rsid w:val="0076286B"/>
    <w:rsid w:val="00766846"/>
    <w:rsid w:val="0077673A"/>
    <w:rsid w:val="00783C1C"/>
    <w:rsid w:val="007846E1"/>
    <w:rsid w:val="007847D6"/>
    <w:rsid w:val="007963BA"/>
    <w:rsid w:val="007A5172"/>
    <w:rsid w:val="007A67A0"/>
    <w:rsid w:val="007A6E42"/>
    <w:rsid w:val="007A7344"/>
    <w:rsid w:val="007B3F34"/>
    <w:rsid w:val="007B570C"/>
    <w:rsid w:val="007D0186"/>
    <w:rsid w:val="007D38AC"/>
    <w:rsid w:val="007E4A6E"/>
    <w:rsid w:val="007E4E7B"/>
    <w:rsid w:val="007F39E1"/>
    <w:rsid w:val="007F56A7"/>
    <w:rsid w:val="00800851"/>
    <w:rsid w:val="00805294"/>
    <w:rsid w:val="00807DD0"/>
    <w:rsid w:val="00821D01"/>
    <w:rsid w:val="00826B7B"/>
    <w:rsid w:val="0083038D"/>
    <w:rsid w:val="00833DBD"/>
    <w:rsid w:val="00846789"/>
    <w:rsid w:val="00852A6F"/>
    <w:rsid w:val="008537E0"/>
    <w:rsid w:val="00854247"/>
    <w:rsid w:val="00866994"/>
    <w:rsid w:val="00890D6C"/>
    <w:rsid w:val="008A3568"/>
    <w:rsid w:val="008B075C"/>
    <w:rsid w:val="008B2FF7"/>
    <w:rsid w:val="008C50F3"/>
    <w:rsid w:val="008C7EFE"/>
    <w:rsid w:val="008D03B9"/>
    <w:rsid w:val="008D30C7"/>
    <w:rsid w:val="008D74F5"/>
    <w:rsid w:val="008F18D6"/>
    <w:rsid w:val="008F2C9B"/>
    <w:rsid w:val="008F4040"/>
    <w:rsid w:val="008F797B"/>
    <w:rsid w:val="009020DB"/>
    <w:rsid w:val="00904780"/>
    <w:rsid w:val="00904BC9"/>
    <w:rsid w:val="0090635B"/>
    <w:rsid w:val="009179EB"/>
    <w:rsid w:val="00922385"/>
    <w:rsid w:val="009223DF"/>
    <w:rsid w:val="00936091"/>
    <w:rsid w:val="00940D8A"/>
    <w:rsid w:val="009472B9"/>
    <w:rsid w:val="00962258"/>
    <w:rsid w:val="009678B7"/>
    <w:rsid w:val="00967BCB"/>
    <w:rsid w:val="00971DFA"/>
    <w:rsid w:val="00973C8D"/>
    <w:rsid w:val="00986898"/>
    <w:rsid w:val="009873EF"/>
    <w:rsid w:val="00992D9C"/>
    <w:rsid w:val="00996CB8"/>
    <w:rsid w:val="009A6542"/>
    <w:rsid w:val="009B0111"/>
    <w:rsid w:val="009B2E97"/>
    <w:rsid w:val="009B4201"/>
    <w:rsid w:val="009B5146"/>
    <w:rsid w:val="009B5FF4"/>
    <w:rsid w:val="009C418E"/>
    <w:rsid w:val="009C442C"/>
    <w:rsid w:val="009C7FB1"/>
    <w:rsid w:val="009E07F4"/>
    <w:rsid w:val="009F0867"/>
    <w:rsid w:val="009F309B"/>
    <w:rsid w:val="009F392E"/>
    <w:rsid w:val="009F53C5"/>
    <w:rsid w:val="009F638B"/>
    <w:rsid w:val="00A0740E"/>
    <w:rsid w:val="00A21A01"/>
    <w:rsid w:val="00A417E6"/>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AE3721"/>
    <w:rsid w:val="00AE3C47"/>
    <w:rsid w:val="00B008D5"/>
    <w:rsid w:val="00B02F73"/>
    <w:rsid w:val="00B05B31"/>
    <w:rsid w:val="00B0619F"/>
    <w:rsid w:val="00B11AEA"/>
    <w:rsid w:val="00B13A26"/>
    <w:rsid w:val="00B15D0D"/>
    <w:rsid w:val="00B22106"/>
    <w:rsid w:val="00B2418D"/>
    <w:rsid w:val="00B24ECD"/>
    <w:rsid w:val="00B26B51"/>
    <w:rsid w:val="00B36B07"/>
    <w:rsid w:val="00B42F40"/>
    <w:rsid w:val="00B5431A"/>
    <w:rsid w:val="00B548DC"/>
    <w:rsid w:val="00B61821"/>
    <w:rsid w:val="00B65939"/>
    <w:rsid w:val="00B75EE1"/>
    <w:rsid w:val="00B77481"/>
    <w:rsid w:val="00B8518B"/>
    <w:rsid w:val="00B955DF"/>
    <w:rsid w:val="00B97CC3"/>
    <w:rsid w:val="00BC06C4"/>
    <w:rsid w:val="00BD7E91"/>
    <w:rsid w:val="00BD7F0D"/>
    <w:rsid w:val="00BF0A90"/>
    <w:rsid w:val="00C0196A"/>
    <w:rsid w:val="00C0297B"/>
    <w:rsid w:val="00C02D0A"/>
    <w:rsid w:val="00C03A6E"/>
    <w:rsid w:val="00C10071"/>
    <w:rsid w:val="00C11E78"/>
    <w:rsid w:val="00C226C0"/>
    <w:rsid w:val="00C37459"/>
    <w:rsid w:val="00C42371"/>
    <w:rsid w:val="00C42A0A"/>
    <w:rsid w:val="00C42FE6"/>
    <w:rsid w:val="00C44F6A"/>
    <w:rsid w:val="00C45470"/>
    <w:rsid w:val="00C53E39"/>
    <w:rsid w:val="00C53E7B"/>
    <w:rsid w:val="00C6198E"/>
    <w:rsid w:val="00C63B8E"/>
    <w:rsid w:val="00C63E53"/>
    <w:rsid w:val="00C708EA"/>
    <w:rsid w:val="00C73224"/>
    <w:rsid w:val="00C7692F"/>
    <w:rsid w:val="00C778A5"/>
    <w:rsid w:val="00C84A44"/>
    <w:rsid w:val="00C95162"/>
    <w:rsid w:val="00CB4F6D"/>
    <w:rsid w:val="00CB644C"/>
    <w:rsid w:val="00CB6A37"/>
    <w:rsid w:val="00CB7684"/>
    <w:rsid w:val="00CC7C8F"/>
    <w:rsid w:val="00CD129C"/>
    <w:rsid w:val="00CD1FC4"/>
    <w:rsid w:val="00CD7022"/>
    <w:rsid w:val="00CD7138"/>
    <w:rsid w:val="00CE006B"/>
    <w:rsid w:val="00D005D3"/>
    <w:rsid w:val="00D012EF"/>
    <w:rsid w:val="00D0197E"/>
    <w:rsid w:val="00D034A0"/>
    <w:rsid w:val="00D04C94"/>
    <w:rsid w:val="00D06BD0"/>
    <w:rsid w:val="00D21061"/>
    <w:rsid w:val="00D232F4"/>
    <w:rsid w:val="00D32554"/>
    <w:rsid w:val="00D4108E"/>
    <w:rsid w:val="00D4328E"/>
    <w:rsid w:val="00D44309"/>
    <w:rsid w:val="00D529C0"/>
    <w:rsid w:val="00D5692D"/>
    <w:rsid w:val="00D6163D"/>
    <w:rsid w:val="00D6239F"/>
    <w:rsid w:val="00D6460C"/>
    <w:rsid w:val="00D71C07"/>
    <w:rsid w:val="00D831A3"/>
    <w:rsid w:val="00D84FB3"/>
    <w:rsid w:val="00D97BE3"/>
    <w:rsid w:val="00DA3711"/>
    <w:rsid w:val="00DA6B2E"/>
    <w:rsid w:val="00DD46F3"/>
    <w:rsid w:val="00DE56F2"/>
    <w:rsid w:val="00DF116D"/>
    <w:rsid w:val="00DF7033"/>
    <w:rsid w:val="00E16FF7"/>
    <w:rsid w:val="00E26D68"/>
    <w:rsid w:val="00E301D4"/>
    <w:rsid w:val="00E325D7"/>
    <w:rsid w:val="00E378A4"/>
    <w:rsid w:val="00E44045"/>
    <w:rsid w:val="00E463D2"/>
    <w:rsid w:val="00E618C4"/>
    <w:rsid w:val="00E65137"/>
    <w:rsid w:val="00E72BE8"/>
    <w:rsid w:val="00E7415D"/>
    <w:rsid w:val="00E77D53"/>
    <w:rsid w:val="00E87509"/>
    <w:rsid w:val="00E878EE"/>
    <w:rsid w:val="00E901A3"/>
    <w:rsid w:val="00EA1E76"/>
    <w:rsid w:val="00EA585B"/>
    <w:rsid w:val="00EA6EC7"/>
    <w:rsid w:val="00EB104F"/>
    <w:rsid w:val="00EB46E5"/>
    <w:rsid w:val="00EC53D5"/>
    <w:rsid w:val="00ED14BD"/>
    <w:rsid w:val="00ED29F1"/>
    <w:rsid w:val="00EF05B5"/>
    <w:rsid w:val="00F016C7"/>
    <w:rsid w:val="00F01DE8"/>
    <w:rsid w:val="00F12DEC"/>
    <w:rsid w:val="00F1715C"/>
    <w:rsid w:val="00F24489"/>
    <w:rsid w:val="00F26FD1"/>
    <w:rsid w:val="00F310F8"/>
    <w:rsid w:val="00F335B2"/>
    <w:rsid w:val="00F35939"/>
    <w:rsid w:val="00F3599B"/>
    <w:rsid w:val="00F422D3"/>
    <w:rsid w:val="00F45607"/>
    <w:rsid w:val="00F4722B"/>
    <w:rsid w:val="00F52FCF"/>
    <w:rsid w:val="00F54432"/>
    <w:rsid w:val="00F659EB"/>
    <w:rsid w:val="00F6726B"/>
    <w:rsid w:val="00F70006"/>
    <w:rsid w:val="00F7405C"/>
    <w:rsid w:val="00F762A8"/>
    <w:rsid w:val="00F80705"/>
    <w:rsid w:val="00F86BA6"/>
    <w:rsid w:val="00F95FBD"/>
    <w:rsid w:val="00FA309A"/>
    <w:rsid w:val="00FA4D85"/>
    <w:rsid w:val="00FA6CD7"/>
    <w:rsid w:val="00FB6342"/>
    <w:rsid w:val="00FC2F44"/>
    <w:rsid w:val="00FC594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character" w:customStyle="1" w:styleId="FontStyle38">
    <w:name w:val="Font Style38"/>
    <w:basedOn w:val="Standardnpsmoodstavce"/>
    <w:uiPriority w:val="99"/>
    <w:rsid w:val="007D38AC"/>
    <w:rPr>
      <w:rFonts w:ascii="Times New Roman" w:hAnsi="Times New Roman" w:cs="Times New Roman"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character" w:customStyle="1" w:styleId="FontStyle38">
    <w:name w:val="Font Style38"/>
    <w:basedOn w:val="Standardnpsmoodstavce"/>
    <w:uiPriority w:val="99"/>
    <w:rsid w:val="007D38AC"/>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223592">
      <w:bodyDiv w:val="1"/>
      <w:marLeft w:val="0"/>
      <w:marRight w:val="0"/>
      <w:marTop w:val="0"/>
      <w:marBottom w:val="0"/>
      <w:divBdr>
        <w:top w:val="none" w:sz="0" w:space="0" w:color="auto"/>
        <w:left w:val="none" w:sz="0" w:space="0" w:color="auto"/>
        <w:bottom w:val="none" w:sz="0" w:space="0" w:color="auto"/>
        <w:right w:val="none" w:sz="0" w:space="0" w:color="auto"/>
      </w:divBdr>
    </w:div>
    <w:div w:id="654604466">
      <w:bodyDiv w:val="1"/>
      <w:marLeft w:val="0"/>
      <w:marRight w:val="0"/>
      <w:marTop w:val="0"/>
      <w:marBottom w:val="0"/>
      <w:divBdr>
        <w:top w:val="none" w:sz="0" w:space="0" w:color="auto"/>
        <w:left w:val="none" w:sz="0" w:space="0" w:color="auto"/>
        <w:bottom w:val="none" w:sz="0" w:space="0" w:color="auto"/>
        <w:right w:val="none" w:sz="0" w:space="0" w:color="auto"/>
      </w:divBdr>
    </w:div>
    <w:div w:id="928777521">
      <w:bodyDiv w:val="1"/>
      <w:marLeft w:val="0"/>
      <w:marRight w:val="0"/>
      <w:marTop w:val="0"/>
      <w:marBottom w:val="0"/>
      <w:divBdr>
        <w:top w:val="none" w:sz="0" w:space="0" w:color="auto"/>
        <w:left w:val="none" w:sz="0" w:space="0" w:color="auto"/>
        <w:bottom w:val="none" w:sz="0" w:space="0" w:color="auto"/>
        <w:right w:val="none" w:sz="0" w:space="0" w:color="auto"/>
      </w:divBdr>
    </w:div>
    <w:div w:id="1864979451">
      <w:bodyDiv w:val="1"/>
      <w:marLeft w:val="0"/>
      <w:marRight w:val="0"/>
      <w:marTop w:val="0"/>
      <w:marBottom w:val="0"/>
      <w:divBdr>
        <w:top w:val="none" w:sz="0" w:space="0" w:color="auto"/>
        <w:left w:val="none" w:sz="0" w:space="0" w:color="auto"/>
        <w:bottom w:val="none" w:sz="0" w:space="0" w:color="auto"/>
        <w:right w:val="none" w:sz="0" w:space="0" w:color="auto"/>
      </w:divBdr>
    </w:div>
    <w:div w:id="201375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ePodatelnaCFUCechy@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FB610DD-C83B-4C5A-A6FC-339F93ED1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TotalTime>
  <Pages>11</Pages>
  <Words>3629</Words>
  <Characters>21413</Characters>
  <Application>Microsoft Office Word</Application>
  <DocSecurity>0</DocSecurity>
  <Lines>178</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Pekárková Tereza</cp:lastModifiedBy>
  <cp:revision>6</cp:revision>
  <cp:lastPrinted>2020-07-10T06:38:00Z</cp:lastPrinted>
  <dcterms:created xsi:type="dcterms:W3CDTF">2020-08-25T08:00:00Z</dcterms:created>
  <dcterms:modified xsi:type="dcterms:W3CDTF">2020-09-07T08:33:00Z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